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4AE94" w14:textId="4BB1E8DA" w:rsidR="0019078A" w:rsidRPr="00E82823" w:rsidRDefault="0019078A" w:rsidP="006F4CD7">
      <w:pPr>
        <w:pStyle w:val="Ttulo"/>
        <w:rPr>
          <w:rFonts w:cs="Arial"/>
          <w:u w:val="single"/>
        </w:rPr>
      </w:pPr>
      <w:r w:rsidRPr="00E82823">
        <w:rPr>
          <w:rFonts w:cs="Arial"/>
          <w:sz w:val="22"/>
          <w:szCs w:val="22"/>
          <w:u w:val="single"/>
        </w:rPr>
        <w:t>A</w:t>
      </w:r>
      <w:r w:rsidR="006621BB" w:rsidRPr="00E82823">
        <w:rPr>
          <w:rFonts w:cs="Arial"/>
          <w:sz w:val="22"/>
          <w:szCs w:val="22"/>
          <w:u w:val="single"/>
        </w:rPr>
        <w:t xml:space="preserve">nexo </w:t>
      </w:r>
      <w:r w:rsidR="00B245F1" w:rsidRPr="00E82823">
        <w:rPr>
          <w:rFonts w:cs="Arial"/>
          <w:sz w:val="22"/>
          <w:szCs w:val="22"/>
          <w:u w:val="single"/>
        </w:rPr>
        <w:t>I</w:t>
      </w:r>
      <w:r w:rsidR="00823F38" w:rsidRPr="00E82823">
        <w:rPr>
          <w:rFonts w:cs="Arial"/>
          <w:sz w:val="22"/>
          <w:szCs w:val="22"/>
          <w:u w:val="single"/>
        </w:rPr>
        <w:t xml:space="preserve"> - </w:t>
      </w:r>
      <w:r w:rsidRPr="00E82823">
        <w:rPr>
          <w:rFonts w:cs="Arial"/>
          <w:sz w:val="22"/>
          <w:szCs w:val="22"/>
          <w:u w:val="single"/>
        </w:rPr>
        <w:t>Apêndice A</w:t>
      </w:r>
    </w:p>
    <w:p w14:paraId="58F5BBAB" w14:textId="77777777" w:rsidR="00350CF7" w:rsidRPr="00E82823" w:rsidRDefault="00350CF7" w:rsidP="00350CF7">
      <w:pPr>
        <w:jc w:val="center"/>
        <w:rPr>
          <w:rFonts w:cs="Arial"/>
          <w:b/>
          <w:bCs/>
        </w:rPr>
      </w:pPr>
    </w:p>
    <w:p w14:paraId="3F1A4912" w14:textId="6E74CD42" w:rsidR="0019078A" w:rsidRPr="00E82823" w:rsidRDefault="00672D2B" w:rsidP="00350CF7">
      <w:pPr>
        <w:jc w:val="center"/>
        <w:rPr>
          <w:rFonts w:cs="Arial"/>
          <w:b/>
          <w:bCs/>
          <w:u w:val="single"/>
        </w:rPr>
      </w:pPr>
      <w:r w:rsidRPr="00E82823">
        <w:rPr>
          <w:rFonts w:cs="Arial"/>
          <w:b/>
          <w:bCs/>
          <w:u w:val="single"/>
        </w:rPr>
        <w:t>DESCRIÇÃO DA EXECUÇÃO DOS</w:t>
      </w:r>
      <w:r w:rsidR="00F064E9" w:rsidRPr="00E82823">
        <w:rPr>
          <w:rFonts w:cs="Arial"/>
          <w:b/>
          <w:bCs/>
          <w:u w:val="single"/>
        </w:rPr>
        <w:t xml:space="preserve"> SERVIÇOS</w:t>
      </w:r>
    </w:p>
    <w:p w14:paraId="6E720131" w14:textId="77777777" w:rsidR="0019078A" w:rsidRPr="00E82823" w:rsidRDefault="0019078A" w:rsidP="0019078A">
      <w:pPr>
        <w:tabs>
          <w:tab w:val="left" w:pos="709"/>
        </w:tabs>
        <w:spacing w:before="120" w:after="120"/>
        <w:ind w:left="567"/>
        <w:rPr>
          <w:rFonts w:cs="Arial"/>
          <w:szCs w:val="22"/>
        </w:rPr>
      </w:pPr>
    </w:p>
    <w:sdt>
      <w:sdtPr>
        <w:rPr>
          <w:rFonts w:cs="Arial"/>
          <w:sz w:val="20"/>
          <w:szCs w:val="20"/>
        </w:rPr>
        <w:id w:val="1174544695"/>
        <w:docPartObj>
          <w:docPartGallery w:val="Table of Contents"/>
          <w:docPartUnique/>
        </w:docPartObj>
      </w:sdtPr>
      <w:sdtEndPr>
        <w:rPr>
          <w:b/>
          <w:bCs/>
        </w:rPr>
      </w:sdtEndPr>
      <w:sdtContent>
        <w:p w14:paraId="1BE7D40A" w14:textId="6CA3FB6E" w:rsidR="00B80BC1" w:rsidRPr="00E82823" w:rsidRDefault="00B80BC1" w:rsidP="008B3194">
          <w:pPr>
            <w:tabs>
              <w:tab w:val="left" w:pos="0"/>
              <w:tab w:val="left" w:pos="709"/>
            </w:tabs>
            <w:spacing w:before="120" w:after="120"/>
            <w:jc w:val="center"/>
            <w:rPr>
              <w:rFonts w:cs="Arial"/>
              <w:sz w:val="20"/>
              <w:szCs w:val="20"/>
            </w:rPr>
          </w:pPr>
        </w:p>
        <w:p w14:paraId="45735BED" w14:textId="6BA4B277" w:rsidR="0069732D" w:rsidRPr="00E82823" w:rsidRDefault="00B80BC1">
          <w:pPr>
            <w:pStyle w:val="Sumrio1"/>
            <w:rPr>
              <w:rFonts w:ascii="Arial" w:eastAsiaTheme="minorEastAsia" w:hAnsi="Arial" w:cs="Arial"/>
              <w:b w:val="0"/>
              <w:bCs w:val="0"/>
              <w:caps w:val="0"/>
              <w:noProof/>
              <w:kern w:val="2"/>
              <w14:ligatures w14:val="standardContextual"/>
            </w:rPr>
          </w:pPr>
          <w:r w:rsidRPr="00E82823">
            <w:rPr>
              <w:rFonts w:ascii="Arial" w:hAnsi="Arial" w:cs="Arial"/>
              <w:b w:val="0"/>
              <w:bCs w:val="0"/>
            </w:rPr>
            <w:fldChar w:fldCharType="begin"/>
          </w:r>
          <w:r w:rsidRPr="00E82823">
            <w:rPr>
              <w:rFonts w:ascii="Arial" w:hAnsi="Arial" w:cs="Arial"/>
              <w:b w:val="0"/>
              <w:bCs w:val="0"/>
            </w:rPr>
            <w:instrText xml:space="preserve"> TOC \o "1-1" \h \z \u </w:instrText>
          </w:r>
          <w:r w:rsidRPr="00E82823">
            <w:rPr>
              <w:rFonts w:ascii="Arial" w:hAnsi="Arial" w:cs="Arial"/>
              <w:b w:val="0"/>
              <w:bCs w:val="0"/>
            </w:rPr>
            <w:fldChar w:fldCharType="separate"/>
          </w:r>
          <w:hyperlink w:anchor="_Toc201323810" w:history="1">
            <w:r w:rsidR="0069732D" w:rsidRPr="00E82823">
              <w:rPr>
                <w:rStyle w:val="Hyperlink"/>
                <w:rFonts w:ascii="Arial" w:hAnsi="Arial" w:cs="Arial"/>
                <w:u w:val="none"/>
              </w:rPr>
              <w:t>1.</w:t>
            </w:r>
            <w:r w:rsidR="0069732D" w:rsidRPr="00E82823">
              <w:rPr>
                <w:rFonts w:ascii="Arial" w:eastAsiaTheme="minorEastAsia" w:hAnsi="Arial" w:cs="Arial"/>
                <w:b w:val="0"/>
                <w:bCs w:val="0"/>
                <w:caps w:val="0"/>
                <w:noProof/>
                <w:kern w:val="2"/>
                <w14:ligatures w14:val="standardContextual"/>
              </w:rPr>
              <w:tab/>
            </w:r>
            <w:r w:rsidR="0069732D" w:rsidRPr="00E82823">
              <w:rPr>
                <w:rStyle w:val="Hyperlink"/>
                <w:rFonts w:ascii="Arial" w:hAnsi="Arial" w:cs="Arial"/>
                <w:u w:val="none"/>
              </w:rPr>
              <w:t>FORMA DE EXECUÇÃO DOS SERVIÇOS</w:t>
            </w:r>
            <w:r w:rsidR="0069732D" w:rsidRPr="00E82823">
              <w:rPr>
                <w:rFonts w:ascii="Arial" w:hAnsi="Arial" w:cs="Arial"/>
                <w:b w:val="0"/>
                <w:bCs w:val="0"/>
                <w:noProof/>
                <w:webHidden/>
              </w:rPr>
              <w:tab/>
            </w:r>
            <w:r w:rsidR="0069732D" w:rsidRPr="00E82823">
              <w:rPr>
                <w:rFonts w:ascii="Arial" w:hAnsi="Arial" w:cs="Arial"/>
                <w:b w:val="0"/>
                <w:bCs w:val="0"/>
                <w:noProof/>
                <w:webHidden/>
              </w:rPr>
              <w:fldChar w:fldCharType="begin"/>
            </w:r>
            <w:r w:rsidR="0069732D" w:rsidRPr="00E82823">
              <w:rPr>
                <w:rFonts w:ascii="Arial" w:hAnsi="Arial" w:cs="Arial"/>
                <w:b w:val="0"/>
                <w:bCs w:val="0"/>
                <w:noProof/>
                <w:webHidden/>
              </w:rPr>
              <w:instrText xml:space="preserve"> PAGEREF _Toc201323810 \h </w:instrText>
            </w:r>
            <w:r w:rsidR="0069732D" w:rsidRPr="00E82823">
              <w:rPr>
                <w:rFonts w:ascii="Arial" w:hAnsi="Arial" w:cs="Arial"/>
                <w:b w:val="0"/>
                <w:bCs w:val="0"/>
                <w:noProof/>
                <w:webHidden/>
              </w:rPr>
            </w:r>
            <w:r w:rsidR="0069732D" w:rsidRPr="00E82823">
              <w:rPr>
                <w:rFonts w:ascii="Arial" w:hAnsi="Arial" w:cs="Arial"/>
                <w:b w:val="0"/>
                <w:bCs w:val="0"/>
                <w:noProof/>
                <w:webHidden/>
              </w:rPr>
              <w:fldChar w:fldCharType="separate"/>
            </w:r>
            <w:r w:rsidR="00790C48" w:rsidRPr="00E82823">
              <w:rPr>
                <w:rFonts w:ascii="Arial" w:hAnsi="Arial" w:cs="Arial"/>
                <w:b w:val="0"/>
                <w:bCs w:val="0"/>
                <w:noProof/>
                <w:webHidden/>
              </w:rPr>
              <w:t>2</w:t>
            </w:r>
            <w:r w:rsidR="0069732D" w:rsidRPr="00E82823">
              <w:rPr>
                <w:rFonts w:ascii="Arial" w:hAnsi="Arial" w:cs="Arial"/>
                <w:b w:val="0"/>
                <w:bCs w:val="0"/>
                <w:noProof/>
                <w:webHidden/>
              </w:rPr>
              <w:fldChar w:fldCharType="end"/>
            </w:r>
          </w:hyperlink>
        </w:p>
        <w:p w14:paraId="759A72EE" w14:textId="21E5B720" w:rsidR="0069732D" w:rsidRPr="00E82823" w:rsidRDefault="004242DF">
          <w:pPr>
            <w:pStyle w:val="Sumrio1"/>
            <w:rPr>
              <w:rFonts w:ascii="Arial" w:eastAsiaTheme="minorEastAsia" w:hAnsi="Arial" w:cs="Arial"/>
              <w:b w:val="0"/>
              <w:bCs w:val="0"/>
              <w:caps w:val="0"/>
              <w:noProof/>
              <w:kern w:val="2"/>
              <w14:ligatures w14:val="standardContextual"/>
            </w:rPr>
          </w:pPr>
          <w:hyperlink w:anchor="_Toc201323811" w:history="1">
            <w:r w:rsidR="0069732D" w:rsidRPr="00E82823">
              <w:rPr>
                <w:rStyle w:val="Hyperlink"/>
                <w:rFonts w:ascii="Arial" w:hAnsi="Arial" w:cs="Arial"/>
                <w:u w:val="none"/>
              </w:rPr>
              <w:t>2.</w:t>
            </w:r>
            <w:r w:rsidR="0069732D" w:rsidRPr="00E82823">
              <w:rPr>
                <w:rFonts w:ascii="Arial" w:eastAsiaTheme="minorEastAsia" w:hAnsi="Arial" w:cs="Arial"/>
                <w:b w:val="0"/>
                <w:bCs w:val="0"/>
                <w:caps w:val="0"/>
                <w:noProof/>
                <w:kern w:val="2"/>
                <w14:ligatures w14:val="standardContextual"/>
              </w:rPr>
              <w:tab/>
            </w:r>
            <w:r w:rsidR="0069732D" w:rsidRPr="00E82823">
              <w:rPr>
                <w:rStyle w:val="Hyperlink"/>
                <w:rFonts w:ascii="Arial" w:hAnsi="Arial" w:cs="Arial"/>
                <w:u w:val="none"/>
              </w:rPr>
              <w:t>PROCEDIMENTOS ESPECÍFICOS</w:t>
            </w:r>
            <w:r w:rsidR="0069732D" w:rsidRPr="00E82823">
              <w:rPr>
                <w:rFonts w:ascii="Arial" w:hAnsi="Arial" w:cs="Arial"/>
                <w:b w:val="0"/>
                <w:bCs w:val="0"/>
                <w:noProof/>
                <w:webHidden/>
              </w:rPr>
              <w:tab/>
            </w:r>
            <w:r w:rsidR="0069732D" w:rsidRPr="00E82823">
              <w:rPr>
                <w:rFonts w:ascii="Arial" w:hAnsi="Arial" w:cs="Arial"/>
                <w:b w:val="0"/>
                <w:bCs w:val="0"/>
                <w:noProof/>
                <w:webHidden/>
              </w:rPr>
              <w:fldChar w:fldCharType="begin"/>
            </w:r>
            <w:r w:rsidR="0069732D" w:rsidRPr="00E82823">
              <w:rPr>
                <w:rFonts w:ascii="Arial" w:hAnsi="Arial" w:cs="Arial"/>
                <w:b w:val="0"/>
                <w:bCs w:val="0"/>
                <w:noProof/>
                <w:webHidden/>
              </w:rPr>
              <w:instrText xml:space="preserve"> PAGEREF _Toc201323811 \h </w:instrText>
            </w:r>
            <w:r w:rsidR="0069732D" w:rsidRPr="00E82823">
              <w:rPr>
                <w:rFonts w:ascii="Arial" w:hAnsi="Arial" w:cs="Arial"/>
                <w:b w:val="0"/>
                <w:bCs w:val="0"/>
                <w:noProof/>
                <w:webHidden/>
              </w:rPr>
            </w:r>
            <w:r w:rsidR="0069732D" w:rsidRPr="00E82823">
              <w:rPr>
                <w:rFonts w:ascii="Arial" w:hAnsi="Arial" w:cs="Arial"/>
                <w:b w:val="0"/>
                <w:bCs w:val="0"/>
                <w:noProof/>
                <w:webHidden/>
              </w:rPr>
              <w:fldChar w:fldCharType="separate"/>
            </w:r>
            <w:r w:rsidR="00790C48" w:rsidRPr="00E82823">
              <w:rPr>
                <w:rFonts w:ascii="Arial" w:hAnsi="Arial" w:cs="Arial"/>
                <w:b w:val="0"/>
                <w:bCs w:val="0"/>
                <w:noProof/>
                <w:webHidden/>
              </w:rPr>
              <w:t>4</w:t>
            </w:r>
            <w:r w:rsidR="0069732D" w:rsidRPr="00E82823">
              <w:rPr>
                <w:rFonts w:ascii="Arial" w:hAnsi="Arial" w:cs="Arial"/>
                <w:b w:val="0"/>
                <w:bCs w:val="0"/>
                <w:noProof/>
                <w:webHidden/>
              </w:rPr>
              <w:fldChar w:fldCharType="end"/>
            </w:r>
          </w:hyperlink>
        </w:p>
        <w:p w14:paraId="4137FA83" w14:textId="1174BF25" w:rsidR="0069732D" w:rsidRPr="00E82823" w:rsidRDefault="004242DF">
          <w:pPr>
            <w:pStyle w:val="Sumrio1"/>
            <w:rPr>
              <w:rFonts w:ascii="Arial" w:eastAsiaTheme="minorEastAsia" w:hAnsi="Arial" w:cs="Arial"/>
              <w:b w:val="0"/>
              <w:bCs w:val="0"/>
              <w:caps w:val="0"/>
              <w:noProof/>
              <w:kern w:val="2"/>
              <w14:ligatures w14:val="standardContextual"/>
            </w:rPr>
          </w:pPr>
          <w:hyperlink w:anchor="_Toc201323812" w:history="1">
            <w:r w:rsidR="0069732D" w:rsidRPr="00E82823">
              <w:rPr>
                <w:rStyle w:val="Hyperlink"/>
                <w:rFonts w:ascii="Arial" w:hAnsi="Arial" w:cs="Arial"/>
                <w:u w:val="none"/>
              </w:rPr>
              <w:t>3.</w:t>
            </w:r>
            <w:r w:rsidR="0069732D" w:rsidRPr="00E82823">
              <w:rPr>
                <w:rFonts w:ascii="Arial" w:eastAsiaTheme="minorEastAsia" w:hAnsi="Arial" w:cs="Arial"/>
                <w:b w:val="0"/>
                <w:bCs w:val="0"/>
                <w:caps w:val="0"/>
                <w:noProof/>
                <w:kern w:val="2"/>
                <w14:ligatures w14:val="standardContextual"/>
              </w:rPr>
              <w:tab/>
            </w:r>
            <w:r w:rsidR="0069732D" w:rsidRPr="00E82823">
              <w:rPr>
                <w:rStyle w:val="Hyperlink"/>
                <w:rFonts w:ascii="Arial" w:hAnsi="Arial" w:cs="Arial"/>
                <w:u w:val="none"/>
              </w:rPr>
              <w:t>ASSUNÇÃO DOS PROCESSOS</w:t>
            </w:r>
            <w:r w:rsidR="0069732D" w:rsidRPr="00E82823">
              <w:rPr>
                <w:rFonts w:ascii="Arial" w:hAnsi="Arial" w:cs="Arial"/>
                <w:b w:val="0"/>
                <w:bCs w:val="0"/>
                <w:noProof/>
                <w:webHidden/>
              </w:rPr>
              <w:tab/>
            </w:r>
            <w:r w:rsidR="0069732D" w:rsidRPr="00E82823">
              <w:rPr>
                <w:rFonts w:ascii="Arial" w:hAnsi="Arial" w:cs="Arial"/>
                <w:b w:val="0"/>
                <w:bCs w:val="0"/>
                <w:noProof/>
                <w:webHidden/>
              </w:rPr>
              <w:fldChar w:fldCharType="begin"/>
            </w:r>
            <w:r w:rsidR="0069732D" w:rsidRPr="00E82823">
              <w:rPr>
                <w:rFonts w:ascii="Arial" w:hAnsi="Arial" w:cs="Arial"/>
                <w:b w:val="0"/>
                <w:bCs w:val="0"/>
                <w:noProof/>
                <w:webHidden/>
              </w:rPr>
              <w:instrText xml:space="preserve"> PAGEREF _Toc201323812 \h </w:instrText>
            </w:r>
            <w:r w:rsidR="0069732D" w:rsidRPr="00E82823">
              <w:rPr>
                <w:rFonts w:ascii="Arial" w:hAnsi="Arial" w:cs="Arial"/>
                <w:b w:val="0"/>
                <w:bCs w:val="0"/>
                <w:noProof/>
                <w:webHidden/>
              </w:rPr>
            </w:r>
            <w:r w:rsidR="0069732D" w:rsidRPr="00E82823">
              <w:rPr>
                <w:rFonts w:ascii="Arial" w:hAnsi="Arial" w:cs="Arial"/>
                <w:b w:val="0"/>
                <w:bCs w:val="0"/>
                <w:noProof/>
                <w:webHidden/>
              </w:rPr>
              <w:fldChar w:fldCharType="separate"/>
            </w:r>
            <w:r w:rsidR="00790C48" w:rsidRPr="00E82823">
              <w:rPr>
                <w:rFonts w:ascii="Arial" w:hAnsi="Arial" w:cs="Arial"/>
                <w:b w:val="0"/>
                <w:bCs w:val="0"/>
                <w:noProof/>
                <w:webHidden/>
              </w:rPr>
              <w:t>9</w:t>
            </w:r>
            <w:r w:rsidR="0069732D" w:rsidRPr="00E82823">
              <w:rPr>
                <w:rFonts w:ascii="Arial" w:hAnsi="Arial" w:cs="Arial"/>
                <w:b w:val="0"/>
                <w:bCs w:val="0"/>
                <w:noProof/>
                <w:webHidden/>
              </w:rPr>
              <w:fldChar w:fldCharType="end"/>
            </w:r>
          </w:hyperlink>
        </w:p>
        <w:p w14:paraId="1B925CB7" w14:textId="139D7515" w:rsidR="0069732D" w:rsidRPr="00E82823" w:rsidRDefault="004242DF">
          <w:pPr>
            <w:pStyle w:val="Sumrio1"/>
            <w:rPr>
              <w:rFonts w:ascii="Arial" w:eastAsiaTheme="minorEastAsia" w:hAnsi="Arial" w:cs="Arial"/>
              <w:b w:val="0"/>
              <w:bCs w:val="0"/>
              <w:caps w:val="0"/>
              <w:noProof/>
              <w:kern w:val="2"/>
              <w14:ligatures w14:val="standardContextual"/>
            </w:rPr>
          </w:pPr>
          <w:hyperlink w:anchor="_Toc201323813" w:history="1">
            <w:r w:rsidR="0069732D" w:rsidRPr="00E82823">
              <w:rPr>
                <w:rStyle w:val="Hyperlink"/>
                <w:rFonts w:ascii="Arial" w:hAnsi="Arial" w:cs="Arial"/>
                <w:u w:val="none"/>
              </w:rPr>
              <w:t>4.</w:t>
            </w:r>
            <w:r w:rsidR="0069732D" w:rsidRPr="00E82823">
              <w:rPr>
                <w:rFonts w:ascii="Arial" w:eastAsiaTheme="minorEastAsia" w:hAnsi="Arial" w:cs="Arial"/>
                <w:b w:val="0"/>
                <w:bCs w:val="0"/>
                <w:caps w:val="0"/>
                <w:noProof/>
                <w:kern w:val="2"/>
                <w14:ligatures w14:val="standardContextual"/>
              </w:rPr>
              <w:tab/>
            </w:r>
            <w:r w:rsidR="0069732D" w:rsidRPr="00E82823">
              <w:rPr>
                <w:rStyle w:val="Hyperlink"/>
                <w:rFonts w:ascii="Arial" w:hAnsi="Arial" w:cs="Arial"/>
                <w:u w:val="none"/>
              </w:rPr>
              <w:t>PROJETOS</w:t>
            </w:r>
            <w:r w:rsidR="0069732D" w:rsidRPr="00E82823">
              <w:rPr>
                <w:rFonts w:ascii="Arial" w:hAnsi="Arial" w:cs="Arial"/>
                <w:b w:val="0"/>
                <w:bCs w:val="0"/>
                <w:noProof/>
                <w:webHidden/>
              </w:rPr>
              <w:tab/>
            </w:r>
            <w:r w:rsidR="0069732D" w:rsidRPr="00E82823">
              <w:rPr>
                <w:rFonts w:ascii="Arial" w:hAnsi="Arial" w:cs="Arial"/>
                <w:b w:val="0"/>
                <w:bCs w:val="0"/>
                <w:noProof/>
                <w:webHidden/>
              </w:rPr>
              <w:fldChar w:fldCharType="begin"/>
            </w:r>
            <w:r w:rsidR="0069732D" w:rsidRPr="00E82823">
              <w:rPr>
                <w:rFonts w:ascii="Arial" w:hAnsi="Arial" w:cs="Arial"/>
                <w:b w:val="0"/>
                <w:bCs w:val="0"/>
                <w:noProof/>
                <w:webHidden/>
              </w:rPr>
              <w:instrText xml:space="preserve"> PAGEREF _Toc201323813 \h </w:instrText>
            </w:r>
            <w:r w:rsidR="0069732D" w:rsidRPr="00E82823">
              <w:rPr>
                <w:rFonts w:ascii="Arial" w:hAnsi="Arial" w:cs="Arial"/>
                <w:b w:val="0"/>
                <w:bCs w:val="0"/>
                <w:noProof/>
                <w:webHidden/>
              </w:rPr>
            </w:r>
            <w:r w:rsidR="0069732D" w:rsidRPr="00E82823">
              <w:rPr>
                <w:rFonts w:ascii="Arial" w:hAnsi="Arial" w:cs="Arial"/>
                <w:b w:val="0"/>
                <w:bCs w:val="0"/>
                <w:noProof/>
                <w:webHidden/>
              </w:rPr>
              <w:fldChar w:fldCharType="separate"/>
            </w:r>
            <w:r w:rsidR="00790C48" w:rsidRPr="00E82823">
              <w:rPr>
                <w:rFonts w:ascii="Arial" w:hAnsi="Arial" w:cs="Arial"/>
                <w:b w:val="0"/>
                <w:bCs w:val="0"/>
                <w:noProof/>
                <w:webHidden/>
              </w:rPr>
              <w:t>9</w:t>
            </w:r>
            <w:r w:rsidR="0069732D" w:rsidRPr="00E82823">
              <w:rPr>
                <w:rFonts w:ascii="Arial" w:hAnsi="Arial" w:cs="Arial"/>
                <w:b w:val="0"/>
                <w:bCs w:val="0"/>
                <w:noProof/>
                <w:webHidden/>
              </w:rPr>
              <w:fldChar w:fldCharType="end"/>
            </w:r>
          </w:hyperlink>
        </w:p>
        <w:p w14:paraId="58FBAC40" w14:textId="747AF5C2" w:rsidR="0069732D" w:rsidRPr="00E82823" w:rsidRDefault="004242DF">
          <w:pPr>
            <w:pStyle w:val="Sumrio1"/>
            <w:rPr>
              <w:rFonts w:ascii="Arial" w:eastAsiaTheme="minorEastAsia" w:hAnsi="Arial" w:cs="Arial"/>
              <w:b w:val="0"/>
              <w:bCs w:val="0"/>
              <w:caps w:val="0"/>
              <w:noProof/>
              <w:kern w:val="2"/>
              <w14:ligatures w14:val="standardContextual"/>
            </w:rPr>
          </w:pPr>
          <w:hyperlink w:anchor="_Toc201323814" w:history="1">
            <w:r w:rsidR="0069732D" w:rsidRPr="00E82823">
              <w:rPr>
                <w:rStyle w:val="Hyperlink"/>
                <w:rFonts w:ascii="Arial" w:hAnsi="Arial" w:cs="Arial"/>
                <w:u w:val="none"/>
              </w:rPr>
              <w:t>5.</w:t>
            </w:r>
            <w:r w:rsidR="0069732D" w:rsidRPr="00E82823">
              <w:rPr>
                <w:rFonts w:ascii="Arial" w:eastAsiaTheme="minorEastAsia" w:hAnsi="Arial" w:cs="Arial"/>
                <w:b w:val="0"/>
                <w:bCs w:val="0"/>
                <w:caps w:val="0"/>
                <w:noProof/>
                <w:kern w:val="2"/>
                <w14:ligatures w14:val="standardContextual"/>
              </w:rPr>
              <w:tab/>
            </w:r>
            <w:r w:rsidR="0069732D" w:rsidRPr="00E82823">
              <w:rPr>
                <w:rStyle w:val="Hyperlink"/>
                <w:rFonts w:ascii="Arial" w:hAnsi="Arial" w:cs="Arial"/>
                <w:u w:val="none"/>
              </w:rPr>
              <w:t>FORMA DE APRESENTAÇÃO DOS PROJETOS, PEÇAS TÉCNICAS E PROCEDIMENTOS</w:t>
            </w:r>
            <w:r w:rsidR="0069732D" w:rsidRPr="00E82823">
              <w:rPr>
                <w:rFonts w:ascii="Arial" w:hAnsi="Arial" w:cs="Arial"/>
                <w:b w:val="0"/>
                <w:bCs w:val="0"/>
                <w:noProof/>
                <w:webHidden/>
              </w:rPr>
              <w:tab/>
            </w:r>
            <w:r w:rsidR="0069732D" w:rsidRPr="00E82823">
              <w:rPr>
                <w:rFonts w:ascii="Arial" w:hAnsi="Arial" w:cs="Arial"/>
                <w:b w:val="0"/>
                <w:bCs w:val="0"/>
                <w:noProof/>
                <w:webHidden/>
              </w:rPr>
              <w:fldChar w:fldCharType="begin"/>
            </w:r>
            <w:r w:rsidR="0069732D" w:rsidRPr="00E82823">
              <w:rPr>
                <w:rFonts w:ascii="Arial" w:hAnsi="Arial" w:cs="Arial"/>
                <w:b w:val="0"/>
                <w:bCs w:val="0"/>
                <w:noProof/>
                <w:webHidden/>
              </w:rPr>
              <w:instrText xml:space="preserve"> PAGEREF _Toc201323814 \h </w:instrText>
            </w:r>
            <w:r w:rsidR="0069732D" w:rsidRPr="00E82823">
              <w:rPr>
                <w:rFonts w:ascii="Arial" w:hAnsi="Arial" w:cs="Arial"/>
                <w:b w:val="0"/>
                <w:bCs w:val="0"/>
                <w:noProof/>
                <w:webHidden/>
              </w:rPr>
            </w:r>
            <w:r w:rsidR="0069732D" w:rsidRPr="00E82823">
              <w:rPr>
                <w:rFonts w:ascii="Arial" w:hAnsi="Arial" w:cs="Arial"/>
                <w:b w:val="0"/>
                <w:bCs w:val="0"/>
                <w:noProof/>
                <w:webHidden/>
              </w:rPr>
              <w:fldChar w:fldCharType="separate"/>
            </w:r>
            <w:r w:rsidR="00790C48" w:rsidRPr="00E82823">
              <w:rPr>
                <w:rFonts w:ascii="Arial" w:hAnsi="Arial" w:cs="Arial"/>
                <w:b w:val="0"/>
                <w:bCs w:val="0"/>
                <w:noProof/>
                <w:webHidden/>
              </w:rPr>
              <w:t>13</w:t>
            </w:r>
            <w:r w:rsidR="0069732D" w:rsidRPr="00E82823">
              <w:rPr>
                <w:rFonts w:ascii="Arial" w:hAnsi="Arial" w:cs="Arial"/>
                <w:b w:val="0"/>
                <w:bCs w:val="0"/>
                <w:noProof/>
                <w:webHidden/>
              </w:rPr>
              <w:fldChar w:fldCharType="end"/>
            </w:r>
          </w:hyperlink>
        </w:p>
        <w:p w14:paraId="27BE3670" w14:textId="4A0BEFF0" w:rsidR="00B80BC1" w:rsidRPr="00E82823" w:rsidRDefault="00B80BC1">
          <w:pPr>
            <w:rPr>
              <w:rFonts w:cs="Arial"/>
              <w:sz w:val="20"/>
              <w:szCs w:val="20"/>
            </w:rPr>
          </w:pPr>
          <w:r w:rsidRPr="00E82823">
            <w:rPr>
              <w:rFonts w:cs="Arial"/>
              <w:sz w:val="20"/>
              <w:szCs w:val="20"/>
            </w:rPr>
            <w:fldChar w:fldCharType="end"/>
          </w:r>
        </w:p>
      </w:sdtContent>
    </w:sdt>
    <w:p w14:paraId="1BF3885B" w14:textId="7B36F9FC" w:rsidR="0019078A" w:rsidRPr="00E82823" w:rsidRDefault="0019078A" w:rsidP="00FD251C">
      <w:pPr>
        <w:rPr>
          <w:rFonts w:cs="Arial"/>
          <w:sz w:val="20"/>
          <w:szCs w:val="20"/>
        </w:rPr>
      </w:pPr>
    </w:p>
    <w:p w14:paraId="7B9E5DFD" w14:textId="77777777" w:rsidR="0019078A" w:rsidRPr="00E82823" w:rsidRDefault="0019078A" w:rsidP="006C36B0">
      <w:pPr>
        <w:tabs>
          <w:tab w:val="left" w:pos="0"/>
          <w:tab w:val="left" w:pos="709"/>
        </w:tabs>
        <w:spacing w:before="120" w:after="120"/>
        <w:rPr>
          <w:rFonts w:cs="Arial"/>
          <w:sz w:val="20"/>
          <w:szCs w:val="20"/>
        </w:rPr>
      </w:pPr>
    </w:p>
    <w:p w14:paraId="315F82F9" w14:textId="77777777" w:rsidR="00AB58F2" w:rsidRPr="00E82823" w:rsidRDefault="0019078A" w:rsidP="00C2458C">
      <w:pPr>
        <w:pStyle w:val="Ttulo1"/>
        <w:rPr>
          <w:rFonts w:cs="Arial"/>
        </w:rPr>
      </w:pPr>
      <w:bookmarkStart w:id="0" w:name="_Toc422477050"/>
      <w:bookmarkStart w:id="1" w:name="_Toc422822284"/>
      <w:bookmarkStart w:id="2" w:name="_Toc422922589"/>
      <w:r w:rsidRPr="00E82823">
        <w:rPr>
          <w:rFonts w:cs="Arial"/>
        </w:rPr>
        <w:br w:type="page"/>
      </w:r>
      <w:bookmarkStart w:id="3" w:name="_Toc119108943"/>
    </w:p>
    <w:p w14:paraId="4F4B74FA" w14:textId="11DFD977" w:rsidR="00AB58F2" w:rsidRPr="00E82823" w:rsidRDefault="00AB58F2" w:rsidP="000311F4">
      <w:pPr>
        <w:pStyle w:val="PargrafodaLista"/>
        <w:numPr>
          <w:ilvl w:val="0"/>
          <w:numId w:val="24"/>
        </w:numPr>
        <w:spacing w:before="240" w:after="240"/>
        <w:outlineLvl w:val="0"/>
        <w:rPr>
          <w:b/>
          <w:bCs/>
        </w:rPr>
      </w:pPr>
      <w:bookmarkStart w:id="4" w:name="_Toc201323810"/>
      <w:bookmarkStart w:id="5" w:name="_Toc193273113"/>
      <w:r w:rsidRPr="00E82823">
        <w:rPr>
          <w:b/>
          <w:bCs/>
        </w:rPr>
        <w:lastRenderedPageBreak/>
        <w:t>FORMA DE EXECUÇÃO DOS SERVIÇOS</w:t>
      </w:r>
      <w:bookmarkEnd w:id="4"/>
      <w:r w:rsidRPr="00E82823">
        <w:rPr>
          <w:b/>
          <w:bCs/>
        </w:rPr>
        <w:t xml:space="preserve"> </w:t>
      </w:r>
      <w:bookmarkEnd w:id="5"/>
    </w:p>
    <w:p w14:paraId="1CD38DB0" w14:textId="77777777" w:rsidR="00AB58F2" w:rsidRPr="00E82823" w:rsidRDefault="00AB58F2" w:rsidP="000311F4">
      <w:pPr>
        <w:pStyle w:val="PargrafodaLista"/>
        <w:numPr>
          <w:ilvl w:val="1"/>
          <w:numId w:val="24"/>
        </w:numPr>
        <w:spacing w:before="240" w:after="240"/>
      </w:pPr>
      <w:r w:rsidRPr="00E82823">
        <w:t>Os procedimentos abaixo descritos serão considerados a título de padronização dos procedimentos de execução e entrega dos serviços prestados pela CONTRATADA, sem prejuízo de eventuais mudanças pela CAIXA.</w:t>
      </w:r>
    </w:p>
    <w:p w14:paraId="7AEF5DDE" w14:textId="77777777" w:rsidR="00AB58F2" w:rsidRDefault="00AB58F2" w:rsidP="000311F4">
      <w:pPr>
        <w:pStyle w:val="PargrafodaLista"/>
        <w:numPr>
          <w:ilvl w:val="1"/>
          <w:numId w:val="24"/>
        </w:numPr>
        <w:spacing w:before="240" w:after="240"/>
      </w:pPr>
      <w:r w:rsidRPr="00E82823">
        <w:t>Caso os procedimentos nos órgãos públicos sigam rotinas diversas das elencadas neste item, deverá a CONTRATADA, atender a demanda, sem prejuízo das penalidades cabíveis caso não o faça.</w:t>
      </w:r>
    </w:p>
    <w:p w14:paraId="77DEA5F1" w14:textId="3E6533A5" w:rsidR="00CB00FF" w:rsidRPr="009E2AB3" w:rsidRDefault="00CB00FF" w:rsidP="009E2AB3">
      <w:pPr>
        <w:pStyle w:val="PargrafodaLista"/>
        <w:numPr>
          <w:ilvl w:val="1"/>
          <w:numId w:val="24"/>
        </w:numPr>
        <w:spacing w:after="120"/>
      </w:pPr>
      <w:r w:rsidRPr="009E2AB3">
        <w:t>A operacionalização dos pagamentos (preenchimento de guias, retirada/devolução, apresentação de boleto pago ao órgão emissor, dentre outros) será de competência exclusiva da CONTRATADA, respondendo esta pelos respectivos prazos.</w:t>
      </w:r>
    </w:p>
    <w:p w14:paraId="319F909F" w14:textId="3C4CA52D" w:rsidR="002024B4" w:rsidRDefault="002024B4" w:rsidP="009E2AB3">
      <w:pPr>
        <w:pStyle w:val="PargrafodaLista"/>
        <w:numPr>
          <w:ilvl w:val="1"/>
          <w:numId w:val="24"/>
        </w:numPr>
        <w:spacing w:after="120"/>
      </w:pPr>
      <w:r w:rsidRPr="002024B4">
        <w:t>Serão de responsabilidade da CAIXA os valores relativos às taxas, impostos, emolumentos, tributos, contribuições e encargos diversos, expedidos pelos órgãos públicos e/ou privados, para atendimento das demandas, os quais serão apresentados pela CONTRATADA com os respectivos boletos de pagamento</w:t>
      </w:r>
      <w:r>
        <w:t>.</w:t>
      </w:r>
    </w:p>
    <w:p w14:paraId="3C37B0A4" w14:textId="564F0C81" w:rsidR="00E27EA9" w:rsidRPr="009E2AB3" w:rsidRDefault="00E27EA9" w:rsidP="009E2AB3">
      <w:pPr>
        <w:pStyle w:val="PargrafodaLista"/>
        <w:numPr>
          <w:ilvl w:val="1"/>
          <w:numId w:val="24"/>
        </w:numPr>
        <w:spacing w:after="120"/>
      </w:pPr>
      <w:r w:rsidRPr="009E2AB3">
        <w:t xml:space="preserve">A CONTRATADA deverá solicitar autorização prévia da CAIXA quando houver necessidade de pagamento de impostos, emolumentos, taxas e outras despesas do gênero, cujos custos sejam de responsabilidade da CAIXA, informando seus respectivos valores, arcando com os custos daquilo que não tiver sido objeto de autorização prévia da CAIXA. </w:t>
      </w:r>
    </w:p>
    <w:p w14:paraId="392A7CD2" w14:textId="7BD4576D" w:rsidR="004E5F27" w:rsidRPr="009E2AB3" w:rsidRDefault="004E5F27" w:rsidP="004E5F27">
      <w:pPr>
        <w:pStyle w:val="PargrafodaLista"/>
        <w:numPr>
          <w:ilvl w:val="2"/>
          <w:numId w:val="24"/>
        </w:numPr>
        <w:spacing w:before="240" w:after="240"/>
      </w:pPr>
      <w:r w:rsidRPr="009E2AB3">
        <w:t>Caso solicitado</w:t>
      </w:r>
      <w:r w:rsidR="00E27EA9" w:rsidRPr="009E2AB3">
        <w:t xml:space="preserve"> e autorizado</w:t>
      </w:r>
      <w:r w:rsidRPr="009E2AB3">
        <w:t xml:space="preserve"> pela CAIXA, a CONTRATADA deverá providenciar o recolhimento e realizar o pagamento de impostos, emolumentos, taxas e outras despesas do gênero necessárias à obtenção, aprovação, renovação e regularização e baixa de licenças, certificados, documentos de regularização e outros vinculados ao objeto deste Termo de Referência. </w:t>
      </w:r>
    </w:p>
    <w:p w14:paraId="2E03677F" w14:textId="04AF21FB" w:rsidR="004E5F27" w:rsidRPr="009E2AB3" w:rsidRDefault="002024B4" w:rsidP="002024B4">
      <w:pPr>
        <w:pStyle w:val="PargrafodaLista"/>
        <w:numPr>
          <w:ilvl w:val="3"/>
          <w:numId w:val="24"/>
        </w:numPr>
        <w:spacing w:before="240" w:after="240"/>
      </w:pPr>
      <w:r>
        <w:t xml:space="preserve">Por tratar-se de pagamentos de despesas por conta e ordem </w:t>
      </w:r>
      <w:r w:rsidR="004242DF">
        <w:t>da CAIXA</w:t>
      </w:r>
      <w:r>
        <w:t xml:space="preserve">, </w:t>
      </w:r>
      <w:r w:rsidR="004E5F27" w:rsidRPr="009E2AB3">
        <w:t>a CONTRATADA deverá formalizar solicitação de reembolso à CAIXA.</w:t>
      </w:r>
    </w:p>
    <w:p w14:paraId="53A6397E" w14:textId="1B427CE2" w:rsidR="004E5F27" w:rsidRPr="009E2AB3" w:rsidRDefault="00E27EA9" w:rsidP="004E5F27">
      <w:pPr>
        <w:pStyle w:val="PargrafodaLista"/>
        <w:numPr>
          <w:ilvl w:val="3"/>
          <w:numId w:val="24"/>
        </w:numPr>
        <w:spacing w:before="240" w:after="240"/>
      </w:pPr>
      <w:r w:rsidRPr="009E2AB3">
        <w:t>Na</w:t>
      </w:r>
      <w:r w:rsidR="004E5F27" w:rsidRPr="009E2AB3">
        <w:t xml:space="preserve"> formalização da solicitação de reembolso deverá a CONTRATADA apresentar o documento de cobrança bem como o comprovante original ou cópia autenticada do pagamento da despesa, informando a qual demanda se refere o pagamento, juntamente com a autorização da CAIXA para a realização do pagamento.</w:t>
      </w:r>
    </w:p>
    <w:p w14:paraId="289CC221" w14:textId="4E7D40AD" w:rsidR="00E27EA9" w:rsidRPr="009E2AB3" w:rsidRDefault="00E27EA9" w:rsidP="004E5F27">
      <w:pPr>
        <w:pStyle w:val="PargrafodaLista"/>
        <w:numPr>
          <w:ilvl w:val="3"/>
          <w:numId w:val="24"/>
        </w:numPr>
        <w:spacing w:before="240" w:after="240"/>
      </w:pPr>
      <w:r w:rsidRPr="009E2AB3">
        <w:t>A documentação deverá ser entregue mensalmente, juntamente com a PMS, contendo planilha/relação detalhada do pagamento efetuado.</w:t>
      </w:r>
    </w:p>
    <w:p w14:paraId="7A4E2EB2" w14:textId="77777777" w:rsidR="00AB58F2" w:rsidRPr="009E2AB3" w:rsidRDefault="00AB58F2" w:rsidP="000D14BF">
      <w:pPr>
        <w:pStyle w:val="PargrafodaLista"/>
        <w:numPr>
          <w:ilvl w:val="2"/>
          <w:numId w:val="24"/>
        </w:numPr>
        <w:spacing w:before="240" w:after="240"/>
      </w:pPr>
      <w:r w:rsidRPr="009E2AB3">
        <w:t>Não fazem parte os valores relativos às taxas, impostos, emolumentos, tributos, contribuições e encargos diversos para operação e funcionamento da CONTRATADA, os quais estão inclusos na remuneração dos serviços prestados.</w:t>
      </w:r>
    </w:p>
    <w:p w14:paraId="57F6C1C5" w14:textId="7F0F9CF7" w:rsidR="00856479" w:rsidRPr="009E2AB3" w:rsidRDefault="00856479" w:rsidP="005D04B5">
      <w:pPr>
        <w:pStyle w:val="PargrafodaLista"/>
        <w:numPr>
          <w:ilvl w:val="1"/>
          <w:numId w:val="24"/>
        </w:numPr>
        <w:spacing w:before="240" w:after="240"/>
      </w:pPr>
      <w:r w:rsidRPr="009E2AB3">
        <w:t>A incidência do deslocamento se dará conforme previsto para os serviços e procedimentos, sendo devido para cada evento previamente estabelecido pelo empregado da CAIXA, para o trabalho técnico correspondente.</w:t>
      </w:r>
    </w:p>
    <w:p w14:paraId="176F2E3E" w14:textId="09903880" w:rsidR="00AB58F2" w:rsidRPr="00E82823" w:rsidRDefault="00AB58F2" w:rsidP="000311F4">
      <w:pPr>
        <w:pStyle w:val="PargrafodaLista"/>
        <w:numPr>
          <w:ilvl w:val="1"/>
          <w:numId w:val="24"/>
        </w:numPr>
        <w:spacing w:before="240" w:after="240"/>
      </w:pPr>
      <w:r w:rsidRPr="009E2AB3">
        <w:t xml:space="preserve">Os serviços serão prestados mediante solicitação da CAIXA por meio da expedição de Ordem de Serviço – OS, </w:t>
      </w:r>
      <w:r w:rsidR="00E62976" w:rsidRPr="009E2AB3">
        <w:t xml:space="preserve">conforme modelo do </w:t>
      </w:r>
      <w:r w:rsidR="00E62976" w:rsidRPr="009E2AB3">
        <w:rPr>
          <w:b/>
          <w:bCs/>
        </w:rPr>
        <w:t>A</w:t>
      </w:r>
      <w:r w:rsidR="00346497" w:rsidRPr="009E2AB3">
        <w:rPr>
          <w:b/>
          <w:bCs/>
        </w:rPr>
        <w:t>nexo I - A</w:t>
      </w:r>
      <w:r w:rsidR="00E62976" w:rsidRPr="009E2AB3">
        <w:rPr>
          <w:b/>
          <w:bCs/>
        </w:rPr>
        <w:t>pêndice F</w:t>
      </w:r>
      <w:r w:rsidR="00E62976" w:rsidRPr="009E2AB3">
        <w:t xml:space="preserve">, </w:t>
      </w:r>
      <w:r w:rsidRPr="009E2AB3">
        <w:t xml:space="preserve">que indicará o nº do contrato, o nome da empresa, o número </w:t>
      </w:r>
      <w:r w:rsidR="00E62976" w:rsidRPr="009E2AB3">
        <w:t xml:space="preserve">sequencial </w:t>
      </w:r>
      <w:r w:rsidRPr="009E2AB3">
        <w:t>da ordem de</w:t>
      </w:r>
      <w:r w:rsidRPr="00E82823">
        <w:t xml:space="preserve"> serviço, a unidade(s) objeto da prestação do(s) serviço(s), a descrição do(s) </w:t>
      </w:r>
      <w:r w:rsidRPr="00E82823">
        <w:lastRenderedPageBreak/>
        <w:t>serviço(s) a ser(em) prestado(s), o prazo de entrega e o valor a ser pago para cada serviço demandado.</w:t>
      </w:r>
    </w:p>
    <w:p w14:paraId="1F4DACA9" w14:textId="77777777" w:rsidR="00AB58F2" w:rsidRPr="00E82823" w:rsidRDefault="00AB58F2" w:rsidP="000311F4">
      <w:pPr>
        <w:pStyle w:val="PargrafodaLista"/>
        <w:numPr>
          <w:ilvl w:val="1"/>
          <w:numId w:val="24"/>
        </w:numPr>
        <w:spacing w:before="240" w:after="240"/>
      </w:pPr>
      <w:r w:rsidRPr="00E82823">
        <w:t>A CONTRATADA não deverá iniciar ou desenvolver serviços sem que haja emissão formal de OS pela CAIXA, sob pena de não receber o pagamento.</w:t>
      </w:r>
    </w:p>
    <w:p w14:paraId="01E5825A" w14:textId="634E1866" w:rsidR="00AB58F2" w:rsidRPr="00E82823" w:rsidRDefault="00AB58F2" w:rsidP="000311F4">
      <w:pPr>
        <w:pStyle w:val="PargrafodaLista"/>
        <w:numPr>
          <w:ilvl w:val="1"/>
          <w:numId w:val="24"/>
        </w:numPr>
        <w:spacing w:before="240" w:after="240"/>
      </w:pPr>
      <w:r w:rsidRPr="00E82823">
        <w:t xml:space="preserve">A quantidade de serviços constantes no </w:t>
      </w:r>
      <w:r w:rsidR="00C75763" w:rsidRPr="00E82823">
        <w:rPr>
          <w:b/>
          <w:bCs/>
        </w:rPr>
        <w:t>A</w:t>
      </w:r>
      <w:r w:rsidR="00346497">
        <w:rPr>
          <w:b/>
          <w:bCs/>
        </w:rPr>
        <w:t>nexo I - A</w:t>
      </w:r>
      <w:r w:rsidR="00C75763" w:rsidRPr="00E82823">
        <w:rPr>
          <w:b/>
          <w:bCs/>
        </w:rPr>
        <w:t>pêndice C</w:t>
      </w:r>
      <w:r w:rsidR="00C75763" w:rsidRPr="00E82823">
        <w:t xml:space="preserve"> </w:t>
      </w:r>
      <w:r w:rsidRPr="00E82823">
        <w:t xml:space="preserve">é </w:t>
      </w:r>
      <w:r w:rsidRPr="00E82823">
        <w:rPr>
          <w:b/>
          <w:bCs/>
          <w:u w:val="single"/>
        </w:rPr>
        <w:t>estimada</w:t>
      </w:r>
      <w:r w:rsidRPr="00E82823">
        <w:t xml:space="preserve">, </w:t>
      </w:r>
      <w:r w:rsidRPr="00E82823">
        <w:rPr>
          <w:u w:val="single"/>
        </w:rPr>
        <w:t xml:space="preserve">sem garantia de execução e </w:t>
      </w:r>
      <w:r w:rsidR="000E36EF" w:rsidRPr="00E82823">
        <w:rPr>
          <w:u w:val="single"/>
        </w:rPr>
        <w:t>faturamento</w:t>
      </w:r>
      <w:r w:rsidRPr="00E82823">
        <w:t xml:space="preserve">, devendo ser pagos somente aqueles que forem solicitados </w:t>
      </w:r>
      <w:r w:rsidR="00402113" w:rsidRPr="00E82823">
        <w:t>por meio</w:t>
      </w:r>
      <w:r w:rsidRPr="00E82823">
        <w:t xml:space="preserve"> da emissão formal de OS pela CAIXA e efetivamente executados.</w:t>
      </w:r>
    </w:p>
    <w:p w14:paraId="5CC65796" w14:textId="77777777" w:rsidR="00AB58F2" w:rsidRPr="00E82823" w:rsidRDefault="00AB58F2" w:rsidP="000311F4">
      <w:pPr>
        <w:pStyle w:val="PargrafodaLista"/>
        <w:numPr>
          <w:ilvl w:val="1"/>
          <w:numId w:val="24"/>
        </w:numPr>
        <w:spacing w:before="240" w:after="240"/>
      </w:pPr>
      <w:r w:rsidRPr="00E82823">
        <w:t>A data da efetiva liquidação da OS corresponderá à data do pagamento da totalidade dos serviços nela descritos, mediante o aceite e aprovação pela CAIXA do serviço apresentado pela CONTRATADA.</w:t>
      </w:r>
    </w:p>
    <w:p w14:paraId="401B0BBB" w14:textId="46D551B9" w:rsidR="00AB58F2" w:rsidRPr="00E82823" w:rsidRDefault="00AB58F2" w:rsidP="000311F4">
      <w:pPr>
        <w:pStyle w:val="PargrafodaLista"/>
        <w:numPr>
          <w:ilvl w:val="1"/>
          <w:numId w:val="24"/>
        </w:numPr>
        <w:spacing w:before="240" w:after="240"/>
      </w:pPr>
      <w:r w:rsidRPr="00E82823">
        <w:t>A CONTRATADA deverá retirar e entregar as demandas, serviços e faturas</w:t>
      </w:r>
      <w:r w:rsidR="00A52DCE" w:rsidRPr="00E82823">
        <w:t xml:space="preserve"> </w:t>
      </w:r>
      <w:r w:rsidRPr="00E82823">
        <w:t>/</w:t>
      </w:r>
      <w:r w:rsidR="00A52DCE" w:rsidRPr="00E82823">
        <w:t xml:space="preserve"> </w:t>
      </w:r>
      <w:r w:rsidRPr="00E82823">
        <w:t>notas fiscais</w:t>
      </w:r>
      <w:r w:rsidR="004D119B">
        <w:t xml:space="preserve"> / notas de débito</w:t>
      </w:r>
      <w:r w:rsidRPr="00E82823">
        <w:t xml:space="preserve"> </w:t>
      </w:r>
      <w:r w:rsidR="000704CA" w:rsidRPr="00E82823">
        <w:t>preferencialmente</w:t>
      </w:r>
      <w:r w:rsidRPr="00E82823">
        <w:t xml:space="preserve"> por meio eletrônico</w:t>
      </w:r>
      <w:r w:rsidR="00A52DCE" w:rsidRPr="00E82823">
        <w:t xml:space="preserve"> </w:t>
      </w:r>
      <w:r w:rsidRPr="00E82823">
        <w:t>/</w:t>
      </w:r>
      <w:r w:rsidR="00A52DCE" w:rsidRPr="00E82823">
        <w:t xml:space="preserve"> </w:t>
      </w:r>
      <w:r w:rsidRPr="00E82823">
        <w:t>digital em endereço eletrônico a ser indicado pela C</w:t>
      </w:r>
      <w:r w:rsidR="000704CA" w:rsidRPr="00E82823">
        <w:t>AIXA</w:t>
      </w:r>
      <w:r w:rsidRPr="00E82823">
        <w:t xml:space="preserve"> ou quando necessário no endereço indicado pela CAIXA.</w:t>
      </w:r>
    </w:p>
    <w:p w14:paraId="689DE789" w14:textId="77777777" w:rsidR="00AB58F2" w:rsidRPr="00E82823" w:rsidRDefault="00AB58F2" w:rsidP="000311F4">
      <w:pPr>
        <w:pStyle w:val="PargrafodaLista"/>
        <w:numPr>
          <w:ilvl w:val="1"/>
          <w:numId w:val="24"/>
        </w:numPr>
        <w:spacing w:before="240" w:after="240"/>
      </w:pPr>
      <w:r w:rsidRPr="00E82823">
        <w:t>O cancelamento, retificação, ou modificação do objeto das OS, poderá ser feito somente pela CAIXA, de acordo com a necessidade e/ou exigência legal do órgão correspondente.</w:t>
      </w:r>
    </w:p>
    <w:p w14:paraId="0CC87479" w14:textId="77777777" w:rsidR="00AB58F2" w:rsidRPr="00E82823" w:rsidRDefault="00AB58F2" w:rsidP="000311F4">
      <w:pPr>
        <w:pStyle w:val="PargrafodaLista"/>
        <w:numPr>
          <w:ilvl w:val="1"/>
          <w:numId w:val="24"/>
        </w:numPr>
        <w:spacing w:before="240" w:after="240"/>
      </w:pPr>
      <w:r w:rsidRPr="00E82823">
        <w:t>Caso a OS seja inexequível, por quaisquer motivos, desde que devidamente justificado, a CONTRATADA deverá alertar a CAIXA sobre a ocorrência, para que esta, se concordar, promova o cancelamento da referida OS.</w:t>
      </w:r>
    </w:p>
    <w:p w14:paraId="0129098C" w14:textId="77777777" w:rsidR="00AB58F2" w:rsidRPr="00E82823" w:rsidRDefault="00AB58F2" w:rsidP="000311F4">
      <w:pPr>
        <w:pStyle w:val="PargrafodaLista"/>
        <w:numPr>
          <w:ilvl w:val="1"/>
          <w:numId w:val="24"/>
        </w:numPr>
        <w:spacing w:before="240" w:after="240"/>
      </w:pPr>
      <w:r w:rsidRPr="00E82823">
        <w:t>Em caso de duplicidade de OS com o mesmo objeto ou serviço, a CAIXA promoverá o cancelamento da mais recente.</w:t>
      </w:r>
    </w:p>
    <w:p w14:paraId="1E5FED32" w14:textId="02385B50" w:rsidR="00AB58F2" w:rsidRPr="00E82823" w:rsidRDefault="00AB58F2" w:rsidP="000311F4">
      <w:pPr>
        <w:pStyle w:val="PargrafodaLista"/>
        <w:numPr>
          <w:ilvl w:val="1"/>
          <w:numId w:val="24"/>
        </w:numPr>
        <w:spacing w:before="240" w:after="240"/>
      </w:pPr>
      <w:r w:rsidRPr="00E82823">
        <w:t xml:space="preserve">As </w:t>
      </w:r>
      <w:proofErr w:type="gramStart"/>
      <w:r w:rsidR="00CC0906" w:rsidRPr="00E82823">
        <w:t>OS canceladas</w:t>
      </w:r>
      <w:proofErr w:type="gramEnd"/>
      <w:r w:rsidRPr="00E82823">
        <w:t xml:space="preserve"> não serão remuneradas em nenhuma hipótese, e as modificadas ou retificadas, serão remuneradas de acordo com o novo objeto da OS.</w:t>
      </w:r>
    </w:p>
    <w:p w14:paraId="611B4685" w14:textId="77777777" w:rsidR="00AB58F2" w:rsidRPr="00E82823" w:rsidRDefault="00AB58F2" w:rsidP="000311F4">
      <w:pPr>
        <w:pStyle w:val="PargrafodaLista"/>
        <w:numPr>
          <w:ilvl w:val="1"/>
          <w:numId w:val="24"/>
        </w:numPr>
        <w:spacing w:before="240" w:after="240"/>
      </w:pPr>
      <w:r w:rsidRPr="00E82823">
        <w:t>A CONTRATADA poderá ser acionada por Ordem de Serviço – OS, para atendimento às Unidades CAIXA, no que se refere à demanda de regularização de itens de legalização apontados como “pendentes” ou “não de acordo”, itens estes que podem gerar eventuais autuações, notificações, interdição total ou parcial das instalações da CAIXA.</w:t>
      </w:r>
    </w:p>
    <w:p w14:paraId="6E6D39DD" w14:textId="4CEA1C97" w:rsidR="00AB58F2" w:rsidRPr="00E82823" w:rsidRDefault="00AB58F2" w:rsidP="000311F4">
      <w:pPr>
        <w:pStyle w:val="PargrafodaLista"/>
        <w:numPr>
          <w:ilvl w:val="2"/>
          <w:numId w:val="24"/>
        </w:numPr>
        <w:spacing w:before="240" w:after="240"/>
      </w:pPr>
      <w:r w:rsidRPr="00E82823">
        <w:t>Entende-se como demanda todos os itens elencados n</w:t>
      </w:r>
      <w:r w:rsidR="00073EB9" w:rsidRPr="00E82823">
        <w:t>o</w:t>
      </w:r>
      <w:r w:rsidR="00346497">
        <w:t>s</w:t>
      </w:r>
      <w:r w:rsidRPr="00E82823">
        <w:t xml:space="preserve"> </w:t>
      </w:r>
      <w:r w:rsidR="00C75763" w:rsidRPr="00E82823">
        <w:rPr>
          <w:b/>
          <w:bCs/>
        </w:rPr>
        <w:t>A</w:t>
      </w:r>
      <w:r w:rsidR="00346497">
        <w:rPr>
          <w:b/>
          <w:bCs/>
        </w:rPr>
        <w:t>nexo I - A</w:t>
      </w:r>
      <w:r w:rsidR="00C75763" w:rsidRPr="00E82823">
        <w:rPr>
          <w:b/>
          <w:bCs/>
        </w:rPr>
        <w:t xml:space="preserve">pêndice </w:t>
      </w:r>
      <w:r w:rsidR="00D403B3" w:rsidRPr="00E82823">
        <w:rPr>
          <w:b/>
          <w:bCs/>
        </w:rPr>
        <w:t>B</w:t>
      </w:r>
      <w:r w:rsidR="00D403B3" w:rsidRPr="00E82823">
        <w:t xml:space="preserve"> e </w:t>
      </w:r>
      <w:r w:rsidR="00346497" w:rsidRPr="00346497">
        <w:rPr>
          <w:b/>
          <w:bCs/>
        </w:rPr>
        <w:t xml:space="preserve">Anexo I – Apêndice </w:t>
      </w:r>
      <w:r w:rsidR="00D403B3" w:rsidRPr="00346497">
        <w:rPr>
          <w:b/>
          <w:bCs/>
        </w:rPr>
        <w:t>C</w:t>
      </w:r>
      <w:r w:rsidRPr="00E82823">
        <w:t>. Não serão permitid</w:t>
      </w:r>
      <w:r w:rsidR="00B02F26">
        <w:t>a</w:t>
      </w:r>
      <w:r w:rsidRPr="00E82823">
        <w:t>s OS de objeto diverso daqueles elencados no referido anexo.</w:t>
      </w:r>
    </w:p>
    <w:p w14:paraId="6F51B7D6" w14:textId="77777777" w:rsidR="00AB58F2" w:rsidRPr="00E82823" w:rsidRDefault="00AB58F2" w:rsidP="000311F4">
      <w:pPr>
        <w:pStyle w:val="PargrafodaLista"/>
        <w:numPr>
          <w:ilvl w:val="2"/>
          <w:numId w:val="24"/>
        </w:numPr>
        <w:spacing w:before="240" w:after="240"/>
      </w:pPr>
      <w:r w:rsidRPr="00E82823">
        <w:t xml:space="preserve">Não serão abertas </w:t>
      </w:r>
      <w:proofErr w:type="gramStart"/>
      <w:r w:rsidRPr="00E82823">
        <w:t>OS acessórias</w:t>
      </w:r>
      <w:proofErr w:type="gramEnd"/>
      <w:r w:rsidRPr="00E82823">
        <w:t xml:space="preserve"> para atender ou complementar OS já abertas, se o serviço objeto da OS acessória for inerente ao serviço da OS já aberta.</w:t>
      </w:r>
    </w:p>
    <w:p w14:paraId="2D0683F4" w14:textId="0B92F1C3" w:rsidR="00AB58F2" w:rsidRPr="00E82823" w:rsidRDefault="00AB58F2" w:rsidP="000311F4">
      <w:pPr>
        <w:pStyle w:val="PargrafodaLista"/>
        <w:numPr>
          <w:ilvl w:val="3"/>
          <w:numId w:val="24"/>
        </w:numPr>
        <w:spacing w:before="240" w:after="240"/>
      </w:pPr>
      <w:r w:rsidRPr="00E82823">
        <w:t>Entende-se por serviço acessório</w:t>
      </w:r>
      <w:r w:rsidR="008343E2" w:rsidRPr="00E82823">
        <w:t xml:space="preserve"> </w:t>
      </w:r>
      <w:r w:rsidRPr="00E82823">
        <w:t>/</w:t>
      </w:r>
      <w:r w:rsidR="008343E2" w:rsidRPr="00E82823">
        <w:t xml:space="preserve"> </w:t>
      </w:r>
      <w:r w:rsidRPr="00E82823">
        <w:t xml:space="preserve">inerente à </w:t>
      </w:r>
      <w:proofErr w:type="gramStart"/>
      <w:r w:rsidRPr="00E82823">
        <w:t>OS principal</w:t>
      </w:r>
      <w:proofErr w:type="gramEnd"/>
      <w:r w:rsidRPr="00E82823">
        <w:t>: manutenção</w:t>
      </w:r>
      <w:r w:rsidR="001347FC" w:rsidRPr="00E82823">
        <w:t xml:space="preserve"> </w:t>
      </w:r>
      <w:r w:rsidRPr="00E82823">
        <w:t>/</w:t>
      </w:r>
      <w:r w:rsidR="001347FC" w:rsidRPr="00E82823">
        <w:t xml:space="preserve"> </w:t>
      </w:r>
      <w:r w:rsidRPr="00E82823">
        <w:t>acompanhamento dos processos em análise nos órgãos públicos.</w:t>
      </w:r>
    </w:p>
    <w:p w14:paraId="6E01012D" w14:textId="77777777" w:rsidR="00AB58F2" w:rsidRPr="00E82823" w:rsidRDefault="00AB58F2" w:rsidP="000311F4">
      <w:pPr>
        <w:pStyle w:val="PargrafodaLista"/>
        <w:numPr>
          <w:ilvl w:val="1"/>
          <w:numId w:val="24"/>
        </w:numPr>
        <w:spacing w:before="240" w:after="240"/>
      </w:pPr>
      <w:r w:rsidRPr="00E82823">
        <w:t xml:space="preserve">Após a aposição de assinaturas e recolhimento dos documentos necessários para cada caso, a CONTRATADA deverá efetuar o protocolamento dos documentos no respectivo órgão requisitante e entregar o protocolo original na CAIXA, exceto </w:t>
      </w:r>
      <w:r w:rsidRPr="00E82823">
        <w:lastRenderedPageBreak/>
        <w:t>quando justificada a necessidade da posse do documento original pela CONTRATADA.</w:t>
      </w:r>
    </w:p>
    <w:p w14:paraId="37971DE0" w14:textId="7B82815E" w:rsidR="00AB58F2" w:rsidRPr="00E82823" w:rsidRDefault="00AB58F2" w:rsidP="000311F4">
      <w:pPr>
        <w:pStyle w:val="PargrafodaLista"/>
        <w:numPr>
          <w:ilvl w:val="1"/>
          <w:numId w:val="24"/>
        </w:numPr>
        <w:spacing w:before="240" w:after="240"/>
      </w:pPr>
      <w:r w:rsidRPr="00E82823">
        <w:t>O acompanhamento e o controle dos processos deverão ser feitos pela CONTRATADA</w:t>
      </w:r>
      <w:r w:rsidR="00592769" w:rsidRPr="00E82823">
        <w:t>.</w:t>
      </w:r>
    </w:p>
    <w:p w14:paraId="3B61DE09" w14:textId="72E88764" w:rsidR="00AB58F2" w:rsidRPr="00E82823" w:rsidRDefault="00AB58F2" w:rsidP="000311F4">
      <w:pPr>
        <w:pStyle w:val="PargrafodaLista"/>
        <w:numPr>
          <w:ilvl w:val="1"/>
          <w:numId w:val="24"/>
        </w:numPr>
        <w:spacing w:before="240" w:after="240"/>
      </w:pPr>
      <w:r w:rsidRPr="00E82823">
        <w:t>Em caso de emissão de “Comunique-se”, ou documento equivalente, pelo órgão fiscalizador</w:t>
      </w:r>
      <w:r w:rsidR="0040666E" w:rsidRPr="00E82823">
        <w:t xml:space="preserve"> </w:t>
      </w:r>
      <w:r w:rsidRPr="00E82823">
        <w:t>/</w:t>
      </w:r>
      <w:r w:rsidR="0040666E" w:rsidRPr="00E82823">
        <w:t xml:space="preserve"> </w:t>
      </w:r>
      <w:r w:rsidRPr="00E82823">
        <w:t>regulador, a CONTRATADA deverá prestar atendimento imediato, consultando a CAIXA, quando necessário.</w:t>
      </w:r>
    </w:p>
    <w:p w14:paraId="348FD9EF" w14:textId="77777777" w:rsidR="00AB58F2" w:rsidRPr="00E82823" w:rsidRDefault="00AB58F2" w:rsidP="000311F4">
      <w:pPr>
        <w:pStyle w:val="PargrafodaLista"/>
        <w:numPr>
          <w:ilvl w:val="1"/>
          <w:numId w:val="24"/>
        </w:numPr>
        <w:spacing w:before="240" w:after="240"/>
      </w:pPr>
      <w:r w:rsidRPr="00E82823">
        <w:t>Os documentos necessários ao atendimento das demandas serão fornecidos pela CAIXA (procurações, termos, projetos aprovados anteriormente e outros julgados necessários) e podem variar de acordo com a especificidade ou peculiaridade de cada órgão fiscalizador/regulador, cabendo à CONTRATADA indicar o necessário para atendimento de cada demanda.</w:t>
      </w:r>
    </w:p>
    <w:p w14:paraId="0DA8776D" w14:textId="77777777" w:rsidR="00AB58F2" w:rsidRPr="00E82823" w:rsidRDefault="00AB58F2" w:rsidP="000311F4">
      <w:pPr>
        <w:pStyle w:val="PargrafodaLista"/>
        <w:numPr>
          <w:ilvl w:val="2"/>
          <w:numId w:val="24"/>
        </w:numPr>
        <w:spacing w:before="240" w:after="240"/>
      </w:pPr>
      <w:r w:rsidRPr="00E82823">
        <w:t xml:space="preserve">Caso a CAIXA não possua a documentação necessária para o atendimento da demanda, emitirá OS para que a CONTRATADA providencie o necessário. </w:t>
      </w:r>
    </w:p>
    <w:p w14:paraId="12FA3CA9" w14:textId="2459AF64" w:rsidR="00AB58F2" w:rsidRPr="00E82823" w:rsidRDefault="00AB58F2" w:rsidP="000311F4">
      <w:pPr>
        <w:pStyle w:val="PargrafodaLista"/>
        <w:numPr>
          <w:ilvl w:val="1"/>
          <w:numId w:val="24"/>
        </w:numPr>
        <w:spacing w:before="240" w:after="240"/>
      </w:pPr>
      <w:r w:rsidRPr="00E82823">
        <w:t>O atendimento deverá ser prestado quantas vezes forem necessárias até que resulte na aprovação total do projeto e baixa da pendência de legalização que originou a demanda.</w:t>
      </w:r>
    </w:p>
    <w:p w14:paraId="24F5CB61" w14:textId="3BE51D5B" w:rsidR="00AB58F2" w:rsidRPr="00E82823" w:rsidRDefault="00AB58F2" w:rsidP="000311F4">
      <w:pPr>
        <w:pStyle w:val="PargrafodaLista"/>
        <w:numPr>
          <w:ilvl w:val="1"/>
          <w:numId w:val="24"/>
        </w:numPr>
        <w:spacing w:before="240" w:after="240"/>
      </w:pPr>
      <w:r w:rsidRPr="00E82823">
        <w:t xml:space="preserve">A remuneração pelo atendimento ao “Comunique-se”, ou documento equivalente, se dará conforme </w:t>
      </w:r>
      <w:r w:rsidR="007901DF" w:rsidRPr="00E82823">
        <w:t>o</w:t>
      </w:r>
      <w:r w:rsidRPr="00E82823">
        <w:t xml:space="preserve"> </w:t>
      </w:r>
      <w:r w:rsidR="00B02F26" w:rsidRPr="00B02F26">
        <w:rPr>
          <w:b/>
          <w:bCs/>
        </w:rPr>
        <w:t xml:space="preserve">Anexo I - </w:t>
      </w:r>
      <w:r w:rsidRPr="00E82823">
        <w:rPr>
          <w:b/>
          <w:bCs/>
        </w:rPr>
        <w:t>Termo de Referência</w:t>
      </w:r>
      <w:r w:rsidR="007901DF" w:rsidRPr="00E82823">
        <w:rPr>
          <w:b/>
          <w:bCs/>
        </w:rPr>
        <w:t xml:space="preserve"> </w:t>
      </w:r>
      <w:r w:rsidR="007901DF" w:rsidRPr="00E82823">
        <w:t>e</w:t>
      </w:r>
      <w:r w:rsidR="007901DF" w:rsidRPr="00E82823">
        <w:rPr>
          <w:b/>
          <w:bCs/>
        </w:rPr>
        <w:t xml:space="preserve"> </w:t>
      </w:r>
      <w:r w:rsidR="00B02F26">
        <w:rPr>
          <w:b/>
          <w:bCs/>
        </w:rPr>
        <w:t xml:space="preserve">Anexo I - </w:t>
      </w:r>
      <w:r w:rsidR="007901DF" w:rsidRPr="00E82823">
        <w:rPr>
          <w:b/>
          <w:bCs/>
        </w:rPr>
        <w:t>Ap</w:t>
      </w:r>
      <w:r w:rsidR="009F1E3D" w:rsidRPr="00E82823">
        <w:rPr>
          <w:b/>
          <w:bCs/>
        </w:rPr>
        <w:t>êndice</w:t>
      </w:r>
      <w:r w:rsidR="007901DF" w:rsidRPr="00E82823">
        <w:rPr>
          <w:b/>
          <w:bCs/>
        </w:rPr>
        <w:t xml:space="preserve"> B</w:t>
      </w:r>
      <w:r w:rsidRPr="00E82823">
        <w:t>.</w:t>
      </w:r>
    </w:p>
    <w:p w14:paraId="0488139F" w14:textId="77777777" w:rsidR="00AB58F2" w:rsidRPr="00E82823" w:rsidRDefault="00AB58F2" w:rsidP="000311F4">
      <w:pPr>
        <w:pStyle w:val="PargrafodaLista"/>
        <w:numPr>
          <w:ilvl w:val="1"/>
          <w:numId w:val="24"/>
        </w:numPr>
        <w:spacing w:before="240" w:after="240"/>
      </w:pPr>
      <w:r w:rsidRPr="00E82823">
        <w:t>Os documentos necessários para o atendimento das OS e/ou “Comunique-se” – plantas, projetos, certidões e outros - serão fornecidos pela CAIXA, de acordo com sua disponibilidade.</w:t>
      </w:r>
    </w:p>
    <w:p w14:paraId="736563E5" w14:textId="77777777" w:rsidR="00AB58F2" w:rsidRPr="00E82823" w:rsidRDefault="00AB58F2" w:rsidP="000311F4">
      <w:pPr>
        <w:pStyle w:val="PargrafodaLista"/>
        <w:numPr>
          <w:ilvl w:val="2"/>
          <w:numId w:val="24"/>
        </w:numPr>
        <w:spacing w:before="240" w:after="240"/>
      </w:pPr>
      <w:r w:rsidRPr="00E82823">
        <w:t xml:space="preserve">Caso a CAIXA não possua tais documentos disponíveis, fornecerá subsídios à CONTRATADA para que esta os busque nos respectivos órgãos públicos, que deverá solicitar o desarquivamento dos documentos. </w:t>
      </w:r>
    </w:p>
    <w:p w14:paraId="13B63DAF" w14:textId="77777777" w:rsidR="00AB58F2" w:rsidRPr="00E82823" w:rsidRDefault="00AB58F2" w:rsidP="000311F4">
      <w:pPr>
        <w:pStyle w:val="PargrafodaLista"/>
        <w:numPr>
          <w:ilvl w:val="2"/>
          <w:numId w:val="24"/>
        </w:numPr>
        <w:spacing w:before="240" w:after="240"/>
      </w:pPr>
      <w:r w:rsidRPr="00E82823">
        <w:t xml:space="preserve">A CAIXA irá providenciar o fornecimento dos projetos de arquitetura e complementares </w:t>
      </w:r>
      <w:r w:rsidRPr="00E82823">
        <w:rPr>
          <w:i/>
          <w:iCs/>
        </w:rPr>
        <w:t xml:space="preserve">as </w:t>
      </w:r>
      <w:proofErr w:type="spellStart"/>
      <w:r w:rsidRPr="00E82823">
        <w:rPr>
          <w:i/>
          <w:iCs/>
        </w:rPr>
        <w:t>built</w:t>
      </w:r>
      <w:proofErr w:type="spellEnd"/>
      <w:r w:rsidRPr="00E82823">
        <w:t xml:space="preserve"> da edificação destinada a elaboração/atualização dos projetos, caso a demanda envolva a aprovação de projetos de engenharia e/ou arquitetura junto ao órgão fiscalizador/regulador. </w:t>
      </w:r>
    </w:p>
    <w:p w14:paraId="51690EDB" w14:textId="77777777" w:rsidR="00AB58F2" w:rsidRPr="00E82823" w:rsidRDefault="00AB58F2" w:rsidP="000311F4">
      <w:pPr>
        <w:pStyle w:val="PargrafodaLista"/>
        <w:numPr>
          <w:ilvl w:val="1"/>
          <w:numId w:val="24"/>
        </w:numPr>
        <w:spacing w:before="240" w:after="240"/>
      </w:pPr>
      <w:r w:rsidRPr="00E82823">
        <w:t>Caso o imóvel objeto da regularização seja devolvido pela CAIXA ao seu proprietário, a CONTRATADA será informada e deverá promover o cancelamento de todos os processos em andamento, nos órgãos competentes, sem prejuízo das sanções cabíveis, caso não o fizer.</w:t>
      </w:r>
    </w:p>
    <w:p w14:paraId="7B58D158" w14:textId="77777777" w:rsidR="00143B89" w:rsidRPr="00E82823" w:rsidRDefault="00143B89" w:rsidP="00143B89">
      <w:pPr>
        <w:spacing w:before="240" w:after="240"/>
      </w:pPr>
    </w:p>
    <w:p w14:paraId="30E9C094" w14:textId="0229AF47" w:rsidR="00AB58F2" w:rsidRPr="00E82823" w:rsidRDefault="00AB58F2" w:rsidP="000311F4">
      <w:pPr>
        <w:pStyle w:val="PargrafodaLista"/>
        <w:numPr>
          <w:ilvl w:val="0"/>
          <w:numId w:val="24"/>
        </w:numPr>
        <w:spacing w:before="240" w:after="240"/>
        <w:outlineLvl w:val="0"/>
        <w:rPr>
          <w:b/>
          <w:bCs/>
        </w:rPr>
      </w:pPr>
      <w:bookmarkStart w:id="6" w:name="_Toc201323811"/>
      <w:bookmarkStart w:id="7" w:name="_Toc193273114"/>
      <w:r w:rsidRPr="00E82823">
        <w:rPr>
          <w:b/>
          <w:bCs/>
        </w:rPr>
        <w:t>PROCEDIMENTOS ESPECÍFICOS</w:t>
      </w:r>
      <w:bookmarkEnd w:id="6"/>
      <w:r w:rsidRPr="00E82823">
        <w:rPr>
          <w:b/>
          <w:bCs/>
        </w:rPr>
        <w:t xml:space="preserve"> </w:t>
      </w:r>
      <w:bookmarkEnd w:id="7"/>
    </w:p>
    <w:p w14:paraId="032002C4" w14:textId="591CB8E2" w:rsidR="005A40FE" w:rsidRPr="00E82823" w:rsidRDefault="005A40FE" w:rsidP="005A40FE">
      <w:pPr>
        <w:pStyle w:val="PargrafodaLista"/>
        <w:numPr>
          <w:ilvl w:val="2"/>
          <w:numId w:val="24"/>
        </w:numPr>
        <w:spacing w:before="240" w:after="240"/>
        <w:rPr>
          <w:b/>
          <w:bCs/>
        </w:rPr>
      </w:pPr>
      <w:r w:rsidRPr="00E82823">
        <w:rPr>
          <w:b/>
          <w:bCs/>
        </w:rPr>
        <w:t>Obtenção, Aprovação, Renovação e Regularização de Alvará de Vistoria do Corpo de Bombeiros – AVCB ou documento equivalente, temporários ou definitivos, da atividade bancária</w:t>
      </w:r>
    </w:p>
    <w:p w14:paraId="7E16CD0D" w14:textId="07AC61F6" w:rsidR="005A40FE" w:rsidRPr="00E82823" w:rsidRDefault="005A40FE" w:rsidP="00FE6940">
      <w:pPr>
        <w:pStyle w:val="PargrafodaLista"/>
        <w:numPr>
          <w:ilvl w:val="3"/>
          <w:numId w:val="24"/>
        </w:numPr>
        <w:spacing w:before="240" w:after="240"/>
      </w:pPr>
      <w:r w:rsidRPr="00E82823">
        <w:lastRenderedPageBreak/>
        <w:t xml:space="preserve">A CONTRATADA deverá atuar preliminarmente conforme roteiro descrito no cronograma a ser elaborado, mensalmente, pela CILOG, de acordo com os procedimentos adotados nos </w:t>
      </w:r>
      <w:r w:rsidR="00964DA2" w:rsidRPr="00E82823">
        <w:t>m</w:t>
      </w:r>
      <w:r w:rsidRPr="00E82823">
        <w:t>unicípios de abrangência.</w:t>
      </w:r>
    </w:p>
    <w:p w14:paraId="4BC5603D" w14:textId="77777777" w:rsidR="005A40FE" w:rsidRPr="00E82823" w:rsidRDefault="005A40FE" w:rsidP="00FE6940">
      <w:pPr>
        <w:pStyle w:val="PargrafodaLista"/>
        <w:numPr>
          <w:ilvl w:val="3"/>
          <w:numId w:val="24"/>
        </w:numPr>
        <w:spacing w:before="240" w:after="240"/>
      </w:pPr>
      <w:r w:rsidRPr="00E82823">
        <w:t>Após a emissão da OS pela CAIXA, a CONTRATADA providenciará a montagem de processo e protocolamento para obtenção, renovação, regularização ou baixa de Alvará de Vistoria do Corpo de Bombeiros – AVCB ou documento equivalente, sendo remunerada após aprovação, retirada e entrega à CAIXA.</w:t>
      </w:r>
    </w:p>
    <w:p w14:paraId="6363120F" w14:textId="03596B02" w:rsidR="008E074D" w:rsidRPr="00E82823" w:rsidRDefault="008E074D" w:rsidP="00FE6940">
      <w:pPr>
        <w:pStyle w:val="PargrafodaLista"/>
        <w:numPr>
          <w:ilvl w:val="3"/>
          <w:numId w:val="24"/>
        </w:numPr>
        <w:spacing w:before="240" w:after="240"/>
      </w:pPr>
      <w:r w:rsidRPr="00E82823">
        <w:t xml:space="preserve">Caso seja necessária a apresentação de projetos técnicos de engenharia </w:t>
      </w:r>
      <w:r w:rsidR="00842B7D" w:rsidRPr="00E82823">
        <w:t xml:space="preserve">e arquitetura para a obtenção, aprovação, renovação ou regularização </w:t>
      </w:r>
      <w:r w:rsidR="00266A6D" w:rsidRPr="00E82823">
        <w:t>do licenciamento, a CONTRATADA deve</w:t>
      </w:r>
      <w:r w:rsidR="008402B9" w:rsidRPr="00E82823">
        <w:t>:</w:t>
      </w:r>
    </w:p>
    <w:p w14:paraId="5971637F" w14:textId="2CE60462" w:rsidR="008402B9" w:rsidRPr="00E82823" w:rsidRDefault="008402B9" w:rsidP="008402B9">
      <w:pPr>
        <w:pStyle w:val="PargrafodaLista"/>
        <w:numPr>
          <w:ilvl w:val="0"/>
          <w:numId w:val="26"/>
        </w:numPr>
        <w:spacing w:before="240" w:after="240"/>
      </w:pPr>
      <w:r w:rsidRPr="00E82823">
        <w:t>Solicitar os projetos “</w:t>
      </w:r>
      <w:r w:rsidRPr="00E82823">
        <w:rPr>
          <w:i/>
          <w:iCs/>
        </w:rPr>
        <w:t xml:space="preserve">as </w:t>
      </w:r>
      <w:proofErr w:type="spellStart"/>
      <w:r w:rsidRPr="00E82823">
        <w:rPr>
          <w:i/>
          <w:iCs/>
        </w:rPr>
        <w:t>built</w:t>
      </w:r>
      <w:proofErr w:type="spellEnd"/>
      <w:r w:rsidRPr="00E82823">
        <w:t>” da edificação junto à CILOG</w:t>
      </w:r>
      <w:r w:rsidR="00BF447A" w:rsidRPr="00E82823">
        <w:t>, equivalentes aos exigidos pela CBM;</w:t>
      </w:r>
    </w:p>
    <w:p w14:paraId="14ABF023" w14:textId="3C40ABF9" w:rsidR="00BF447A" w:rsidRPr="00E82823" w:rsidRDefault="00BF447A" w:rsidP="008402B9">
      <w:pPr>
        <w:pStyle w:val="PargrafodaLista"/>
        <w:numPr>
          <w:ilvl w:val="0"/>
          <w:numId w:val="26"/>
        </w:numPr>
        <w:spacing w:before="240" w:after="240"/>
      </w:pPr>
      <w:r w:rsidRPr="00E82823">
        <w:t xml:space="preserve">Providenciar </w:t>
      </w:r>
      <w:r w:rsidR="00672DAB" w:rsidRPr="00E82823">
        <w:t>a elaboração dos</w:t>
      </w:r>
      <w:r w:rsidRPr="00E82823">
        <w:t xml:space="preserve"> projetos de proteção e combate contra incêndio e pânico, inclusive SPDA e sinalização</w:t>
      </w:r>
      <w:r w:rsidR="00D47AAB" w:rsidRPr="00E82823">
        <w:t xml:space="preserve">, conforme </w:t>
      </w:r>
      <w:r w:rsidR="001A5ED7" w:rsidRPr="00E82823">
        <w:rPr>
          <w:b/>
          <w:bCs/>
        </w:rPr>
        <w:t>item 4</w:t>
      </w:r>
      <w:r w:rsidR="00D47AAB" w:rsidRPr="00E82823">
        <w:t>.</w:t>
      </w:r>
    </w:p>
    <w:p w14:paraId="6E09DFF2" w14:textId="15FF72D4" w:rsidR="005A40FE" w:rsidRPr="00E82823" w:rsidRDefault="005A40FE" w:rsidP="00FE6940">
      <w:pPr>
        <w:pStyle w:val="PargrafodaLista"/>
        <w:numPr>
          <w:ilvl w:val="3"/>
          <w:numId w:val="24"/>
        </w:numPr>
        <w:spacing w:before="240" w:after="240"/>
      </w:pPr>
      <w:r w:rsidRPr="00E82823">
        <w:t>O serviço abrange todos os procedimentos necessários para tal</w:t>
      </w:r>
      <w:r w:rsidR="00006F85" w:rsidRPr="00E82823">
        <w:t xml:space="preserve"> (</w:t>
      </w:r>
      <w:r w:rsidR="00672DAB" w:rsidRPr="00E82823">
        <w:t xml:space="preserve">exceto a elaboração dos projetos </w:t>
      </w:r>
      <w:r w:rsidR="00656D2C" w:rsidRPr="00E82823">
        <w:t xml:space="preserve">executivos </w:t>
      </w:r>
      <w:r w:rsidR="00672DAB" w:rsidRPr="00E82823">
        <w:t>de engenharia</w:t>
      </w:r>
      <w:r w:rsidR="00006F85" w:rsidRPr="00E82823">
        <w:t>)</w:t>
      </w:r>
      <w:r w:rsidR="00672DAB" w:rsidRPr="00E82823">
        <w:t>,</w:t>
      </w:r>
      <w:r w:rsidRPr="00E82823">
        <w:t xml:space="preserve"> incluindo atualizações e cadastramentos fiscais do referido anúncio nos órgãos competentes, e demais procedimentos necessários para a conclusão do serviço, sem remuneração extra para tal.</w:t>
      </w:r>
    </w:p>
    <w:p w14:paraId="21833561" w14:textId="77777777" w:rsidR="00FC0F56" w:rsidRPr="00E82823" w:rsidRDefault="00FC0F56" w:rsidP="00FC0F56">
      <w:pPr>
        <w:pStyle w:val="PargrafodaLista"/>
        <w:numPr>
          <w:ilvl w:val="2"/>
          <w:numId w:val="24"/>
        </w:numPr>
        <w:spacing w:before="240" w:after="240"/>
      </w:pPr>
      <w:r w:rsidRPr="00E82823">
        <w:rPr>
          <w:b/>
          <w:bCs/>
        </w:rPr>
        <w:t xml:space="preserve">Obtenção, Aprovação, Alteração e Regularização </w:t>
      </w:r>
      <w:proofErr w:type="gramStart"/>
      <w:r w:rsidRPr="00E82823">
        <w:rPr>
          <w:b/>
          <w:bCs/>
        </w:rPr>
        <w:t>de Habite-se</w:t>
      </w:r>
      <w:proofErr w:type="gramEnd"/>
    </w:p>
    <w:p w14:paraId="41A380F0" w14:textId="77777777" w:rsidR="00FC0F56" w:rsidRPr="00E82823" w:rsidRDefault="00FC0F56" w:rsidP="00FC0F56">
      <w:pPr>
        <w:pStyle w:val="PargrafodaLista"/>
        <w:numPr>
          <w:ilvl w:val="3"/>
          <w:numId w:val="24"/>
        </w:numPr>
        <w:spacing w:before="240" w:after="240"/>
      </w:pPr>
      <w:r w:rsidRPr="00E82823">
        <w:t>A CONTRATADA deverá atuar preliminarmente conforme roteiro descrito no cronograma a ser elaborado, mensalmente, pela CILOG, de acordo com os procedimentos adotados nos Municípios de abrangência.</w:t>
      </w:r>
    </w:p>
    <w:p w14:paraId="38964198" w14:textId="77777777" w:rsidR="00FC0F56" w:rsidRPr="00E82823" w:rsidRDefault="00FC0F56" w:rsidP="00FC0F56">
      <w:pPr>
        <w:pStyle w:val="PargrafodaLista"/>
        <w:numPr>
          <w:ilvl w:val="3"/>
          <w:numId w:val="24"/>
        </w:numPr>
        <w:spacing w:before="240" w:after="240"/>
      </w:pPr>
      <w:r w:rsidRPr="00E82823">
        <w:t xml:space="preserve">Após a emissão da OS pela CAIXA, a CONTRATADA providenciará a montagem de processo e protocolamento para obtenção, aprovação, alteração ou regularização </w:t>
      </w:r>
      <w:proofErr w:type="gramStart"/>
      <w:r w:rsidRPr="00E82823">
        <w:t>de Habite-se</w:t>
      </w:r>
      <w:proofErr w:type="gramEnd"/>
      <w:r w:rsidRPr="00E82823">
        <w:t xml:space="preserve"> na demanda emitida, sendo remunerada após aprovação, retirada e entrega à CAIXA.</w:t>
      </w:r>
    </w:p>
    <w:p w14:paraId="775F25DA" w14:textId="77777777" w:rsidR="00FC0F56" w:rsidRPr="00E82823" w:rsidRDefault="00FC0F56" w:rsidP="00FC0F56">
      <w:pPr>
        <w:pStyle w:val="PargrafodaLista"/>
        <w:numPr>
          <w:ilvl w:val="3"/>
          <w:numId w:val="24"/>
        </w:numPr>
        <w:spacing w:before="240" w:after="240"/>
      </w:pPr>
      <w:r w:rsidRPr="00E82823">
        <w:t>O serviço abrange todos os procedimentos necessários para tal, incluindo atualizações e cadastramentos fiscais nos órgãos competentes, e demais procedimentos necessários para a conclusão do serviço, sem remuneração extra para tal.</w:t>
      </w:r>
    </w:p>
    <w:p w14:paraId="3F79602B" w14:textId="77777777" w:rsidR="006B114F" w:rsidRPr="00E82823" w:rsidRDefault="006B114F" w:rsidP="006B114F">
      <w:pPr>
        <w:pStyle w:val="PargrafodaLista"/>
        <w:numPr>
          <w:ilvl w:val="2"/>
          <w:numId w:val="24"/>
        </w:numPr>
        <w:spacing w:before="240" w:after="240"/>
      </w:pPr>
      <w:r w:rsidRPr="00E82823">
        <w:rPr>
          <w:b/>
          <w:bCs/>
        </w:rPr>
        <w:t>Obtenção, Aprovação, Renovação, Regularização e Baixa de Alvará de Licença de Acessibilidade, temporários ou definitivos, da atividade bancária</w:t>
      </w:r>
    </w:p>
    <w:p w14:paraId="2E6B1EE0" w14:textId="77777777" w:rsidR="006B114F" w:rsidRPr="00E82823" w:rsidRDefault="006B114F" w:rsidP="006B114F">
      <w:pPr>
        <w:pStyle w:val="PargrafodaLista"/>
        <w:numPr>
          <w:ilvl w:val="3"/>
          <w:numId w:val="24"/>
        </w:numPr>
        <w:spacing w:before="240" w:after="240"/>
      </w:pPr>
      <w:r w:rsidRPr="00E82823">
        <w:t>A CONTRATADA deverá atuar preliminarmente conforme roteiro descrito no cronograma a ser elaborado, mensalmente, pela CILOG, de acordo com os procedimentos adotados nos Municípios de abrangência.</w:t>
      </w:r>
    </w:p>
    <w:p w14:paraId="5E8C3544" w14:textId="77777777" w:rsidR="006B114F" w:rsidRPr="00E82823" w:rsidRDefault="006B114F" w:rsidP="006B114F">
      <w:pPr>
        <w:pStyle w:val="PargrafodaLista"/>
        <w:numPr>
          <w:ilvl w:val="3"/>
          <w:numId w:val="24"/>
        </w:numPr>
        <w:spacing w:before="240" w:after="240"/>
      </w:pPr>
      <w:r w:rsidRPr="00E82823">
        <w:t>Após a emissão da OS pela CAIXA, a CONTRATADA providenciará a montagem de processo e protocolamento para obtenção, renovação, regularização ou baixa de licença de acessibilidade conforme descrito na demanda emitida, sendo remunerada após aprovação, retirada e entrega à CAIXA.</w:t>
      </w:r>
    </w:p>
    <w:p w14:paraId="43E44CE4" w14:textId="77777777" w:rsidR="006B114F" w:rsidRPr="00E82823" w:rsidRDefault="006B114F" w:rsidP="006B114F">
      <w:pPr>
        <w:pStyle w:val="PargrafodaLista"/>
        <w:numPr>
          <w:ilvl w:val="3"/>
          <w:numId w:val="24"/>
        </w:numPr>
        <w:spacing w:before="240" w:after="240"/>
      </w:pPr>
      <w:r w:rsidRPr="00E82823">
        <w:lastRenderedPageBreak/>
        <w:t>Caso seja necessária a apresentação de projetos técnicos de arquitetura para a obtenção, aprovação, renovação ou regularização do licenciamento, a CONTRATADA deve:</w:t>
      </w:r>
    </w:p>
    <w:p w14:paraId="2866A2D8" w14:textId="77777777" w:rsidR="006B114F" w:rsidRPr="00E82823" w:rsidRDefault="006B114F" w:rsidP="006B114F">
      <w:pPr>
        <w:pStyle w:val="PargrafodaLista"/>
        <w:numPr>
          <w:ilvl w:val="0"/>
          <w:numId w:val="28"/>
        </w:numPr>
        <w:spacing w:before="240" w:after="240"/>
      </w:pPr>
      <w:r w:rsidRPr="00E82823">
        <w:t xml:space="preserve">Solicitar os projetos “as </w:t>
      </w:r>
      <w:proofErr w:type="spellStart"/>
      <w:r w:rsidRPr="00E82823">
        <w:t>built</w:t>
      </w:r>
      <w:proofErr w:type="spellEnd"/>
      <w:r w:rsidRPr="00E82823">
        <w:t>” da edificação junto à CILOG, equivalentes aos exigidos pelo órgão;</w:t>
      </w:r>
    </w:p>
    <w:p w14:paraId="0481EE0C" w14:textId="77777777" w:rsidR="006B114F" w:rsidRPr="00E82823" w:rsidRDefault="006B114F" w:rsidP="006B114F">
      <w:pPr>
        <w:pStyle w:val="PargrafodaLista"/>
        <w:numPr>
          <w:ilvl w:val="0"/>
          <w:numId w:val="28"/>
        </w:numPr>
        <w:spacing w:before="240" w:after="240"/>
      </w:pPr>
      <w:r w:rsidRPr="00E82823">
        <w:t>Providenciar a elaboração dos projetos de acessibilidade, mediante remuneração por OST conforme a necessidade do órgão.</w:t>
      </w:r>
    </w:p>
    <w:p w14:paraId="0795F0F8" w14:textId="6FC4236B" w:rsidR="006B114F" w:rsidRPr="00E82823" w:rsidRDefault="006B114F" w:rsidP="006B114F">
      <w:pPr>
        <w:pStyle w:val="PargrafodaLista"/>
        <w:numPr>
          <w:ilvl w:val="3"/>
          <w:numId w:val="24"/>
        </w:numPr>
        <w:spacing w:before="240" w:after="240"/>
      </w:pPr>
      <w:r w:rsidRPr="00E82823">
        <w:t>O serviço abrange todos os procedimentos necessários para tal</w:t>
      </w:r>
      <w:r w:rsidR="00DC1E91" w:rsidRPr="00E82823">
        <w:t xml:space="preserve"> (</w:t>
      </w:r>
      <w:r w:rsidRPr="00E82823">
        <w:t xml:space="preserve">exceto a elaboração de projetos </w:t>
      </w:r>
      <w:r w:rsidR="00DC1E91" w:rsidRPr="00E82823">
        <w:t xml:space="preserve">executivos </w:t>
      </w:r>
      <w:r w:rsidRPr="00E82823">
        <w:t>de arquitetura</w:t>
      </w:r>
      <w:r w:rsidR="00DC1E91" w:rsidRPr="00E82823">
        <w:t>)</w:t>
      </w:r>
      <w:r w:rsidRPr="00E82823">
        <w:t>, incluindo atualizações e cadastramentos fiscais nos órgãos competentes, e demais procedimentos necessários para a conclusão do serviço, sem remuneração extra para tal.</w:t>
      </w:r>
    </w:p>
    <w:p w14:paraId="4FC4D0BD" w14:textId="77777777" w:rsidR="00D77A97" w:rsidRPr="00E82823" w:rsidRDefault="00D77A97" w:rsidP="00D77A97">
      <w:pPr>
        <w:pStyle w:val="PargrafodaLista"/>
        <w:numPr>
          <w:ilvl w:val="2"/>
          <w:numId w:val="24"/>
        </w:numPr>
        <w:spacing w:before="240" w:after="240"/>
      </w:pPr>
      <w:r w:rsidRPr="00E82823">
        <w:rPr>
          <w:b/>
          <w:bCs/>
        </w:rPr>
        <w:t>Obtenção, Aprovação, Renovação, Regularização e Baixa de Alvará de Licença de Anúncio e/ou Publicidade, temporários ou definitivos, da atividade bancária</w:t>
      </w:r>
    </w:p>
    <w:p w14:paraId="4C88CCAF" w14:textId="77777777" w:rsidR="00D77A97" w:rsidRPr="00E82823" w:rsidRDefault="00D77A97" w:rsidP="00D77A97">
      <w:pPr>
        <w:pStyle w:val="PargrafodaLista"/>
        <w:numPr>
          <w:ilvl w:val="3"/>
          <w:numId w:val="24"/>
        </w:numPr>
        <w:spacing w:before="240" w:after="240"/>
      </w:pPr>
      <w:r w:rsidRPr="00E82823">
        <w:t>A CONTRATADA deverá atuar preliminarmente conforme roteiro descrito no cronograma a ser elaborado, mensalmente, pela CILOG, de acordo com os procedimentos adotados nos Municípios de abrangência.</w:t>
      </w:r>
    </w:p>
    <w:p w14:paraId="3721303D" w14:textId="77777777" w:rsidR="00D77A97" w:rsidRPr="00E82823" w:rsidRDefault="00D77A97" w:rsidP="00D77A97">
      <w:pPr>
        <w:pStyle w:val="PargrafodaLista"/>
        <w:numPr>
          <w:ilvl w:val="3"/>
          <w:numId w:val="24"/>
        </w:numPr>
        <w:spacing w:before="240" w:after="240"/>
      </w:pPr>
      <w:r w:rsidRPr="00E82823">
        <w:t>Após a emissão da OS pela CAIXA, a CONTRATADA providenciará a montagem de processo e protocolamento para obtenção, renovação, regularização ou baixa de licença de Anúncio e/ou Publicidade conforme descritos na demanda emitida, sendo remunerada após aprovação, retirada e entrega à CAIXA.</w:t>
      </w:r>
    </w:p>
    <w:p w14:paraId="0F4465C3" w14:textId="77777777" w:rsidR="00D77A97" w:rsidRPr="00E82823" w:rsidRDefault="00D77A97" w:rsidP="00D77A97">
      <w:pPr>
        <w:pStyle w:val="PargrafodaLista"/>
        <w:numPr>
          <w:ilvl w:val="3"/>
          <w:numId w:val="24"/>
        </w:numPr>
        <w:spacing w:before="240" w:after="240"/>
      </w:pPr>
      <w:r w:rsidRPr="00E82823">
        <w:t>O serviço abrange todos os procedimentos necessários para tal, incluindo atualizações e cadastramentos fiscais nos órgãos competentes, e demais procedimentos necessários para a conclusão do serviço, sem remuneração extra para tal.</w:t>
      </w:r>
    </w:p>
    <w:p w14:paraId="4E0095E6" w14:textId="77777777" w:rsidR="00D77A97" w:rsidRPr="00E82823" w:rsidRDefault="00D77A97" w:rsidP="00D77A97">
      <w:pPr>
        <w:pStyle w:val="PargrafodaLista"/>
        <w:numPr>
          <w:ilvl w:val="2"/>
          <w:numId w:val="24"/>
        </w:numPr>
        <w:spacing w:before="240" w:after="240"/>
      </w:pPr>
      <w:r w:rsidRPr="00E82823">
        <w:rPr>
          <w:b/>
          <w:bCs/>
        </w:rPr>
        <w:t>Obtenção, Aprovação, Renovação, Regularização e Baixa de Alvará de Licença de Elevador, temporários ou definitivos, da atividade bancária</w:t>
      </w:r>
    </w:p>
    <w:p w14:paraId="07836AE8" w14:textId="77777777" w:rsidR="00D77A97" w:rsidRPr="00E82823" w:rsidRDefault="00D77A97" w:rsidP="00D77A97">
      <w:pPr>
        <w:pStyle w:val="PargrafodaLista"/>
        <w:numPr>
          <w:ilvl w:val="3"/>
          <w:numId w:val="24"/>
        </w:numPr>
        <w:spacing w:before="240" w:after="240"/>
      </w:pPr>
      <w:r w:rsidRPr="00E82823">
        <w:t>A CONTRATADA deverá atuar preliminarmente conforme roteiro descrito no cronograma a ser elaborado, mensalmente, pela CILOG, de acordo com os procedimentos adotados nos Municípios de abrangência.</w:t>
      </w:r>
    </w:p>
    <w:p w14:paraId="57A8EB4B" w14:textId="77777777" w:rsidR="00D77A97" w:rsidRPr="00E82823" w:rsidRDefault="00D77A97" w:rsidP="00D77A97">
      <w:pPr>
        <w:pStyle w:val="PargrafodaLista"/>
        <w:numPr>
          <w:ilvl w:val="3"/>
          <w:numId w:val="24"/>
        </w:numPr>
        <w:spacing w:before="240" w:after="240"/>
      </w:pPr>
      <w:r w:rsidRPr="00E82823">
        <w:t>Após a emissão da OS pela CAIXA, a CONTRATADA providenciará a montagem de processo e protocolamento para obtenção, renovação, regularização ou baixa de licença de Elevador conforme descritos na demanda emitida, sendo remunerada após aprovação, retirada e entrega à CAIXA.</w:t>
      </w:r>
    </w:p>
    <w:p w14:paraId="0657921D" w14:textId="77777777" w:rsidR="00D77A97" w:rsidRPr="00E82823" w:rsidRDefault="00D77A97" w:rsidP="00D77A97">
      <w:pPr>
        <w:pStyle w:val="PargrafodaLista"/>
        <w:numPr>
          <w:ilvl w:val="3"/>
          <w:numId w:val="24"/>
        </w:numPr>
        <w:spacing w:before="240" w:after="240"/>
      </w:pPr>
      <w:r w:rsidRPr="00E82823">
        <w:t>O serviço abrange todos os procedimentos necessários para tal, incluindo atualizações e cadastramentos fiscais nos órgãos competentes, e demais procedimentos necessários para a conclusão do serviço, sem remuneração extra para tal.</w:t>
      </w:r>
    </w:p>
    <w:p w14:paraId="2E9642D5" w14:textId="6F7753C6" w:rsidR="00FB08C8" w:rsidRPr="00E82823" w:rsidRDefault="00FB08C8" w:rsidP="000311F4">
      <w:pPr>
        <w:pStyle w:val="PargrafodaLista"/>
        <w:numPr>
          <w:ilvl w:val="2"/>
          <w:numId w:val="24"/>
        </w:numPr>
        <w:spacing w:before="240" w:after="240"/>
      </w:pPr>
      <w:r w:rsidRPr="00E82823">
        <w:rPr>
          <w:b/>
          <w:bCs/>
        </w:rPr>
        <w:t>Obtenção, Aprovação, Renovação, Regularização e Baixa de Alvará de Licença</w:t>
      </w:r>
      <w:r w:rsidR="008C2134" w:rsidRPr="00E82823">
        <w:rPr>
          <w:b/>
          <w:bCs/>
        </w:rPr>
        <w:t xml:space="preserve"> </w:t>
      </w:r>
      <w:r w:rsidRPr="00E82823">
        <w:rPr>
          <w:b/>
          <w:bCs/>
        </w:rPr>
        <w:t>/</w:t>
      </w:r>
      <w:r w:rsidR="008C2134" w:rsidRPr="00E82823">
        <w:rPr>
          <w:b/>
          <w:bCs/>
        </w:rPr>
        <w:t xml:space="preserve"> </w:t>
      </w:r>
      <w:r w:rsidRPr="00E82823">
        <w:rPr>
          <w:b/>
          <w:bCs/>
        </w:rPr>
        <w:t>Funcionamento, temporários ou definitivos, da atividade bancária</w:t>
      </w:r>
    </w:p>
    <w:p w14:paraId="62CDC6E3" w14:textId="5B859447" w:rsidR="00AB58F2" w:rsidRPr="00E82823" w:rsidRDefault="00AB58F2" w:rsidP="004A4A2F">
      <w:pPr>
        <w:pStyle w:val="PargrafodaLista"/>
        <w:numPr>
          <w:ilvl w:val="3"/>
          <w:numId w:val="24"/>
        </w:numPr>
        <w:spacing w:before="240" w:after="240"/>
      </w:pPr>
      <w:r w:rsidRPr="00E82823">
        <w:lastRenderedPageBreak/>
        <w:t xml:space="preserve">A CONTRATADA deverá atuar preliminarmente conforme roteiro descrito </w:t>
      </w:r>
      <w:r w:rsidR="005B2A3C" w:rsidRPr="00E82823">
        <w:t>no</w:t>
      </w:r>
      <w:r w:rsidRPr="00E82823">
        <w:t xml:space="preserve"> </w:t>
      </w:r>
      <w:r w:rsidR="00073EB9" w:rsidRPr="00E82823">
        <w:t>cronograma a ser elaborado, mensalmente, pela CILOG</w:t>
      </w:r>
      <w:r w:rsidRPr="00E82823">
        <w:t>, de acordo com os procedimentos adotados nos Municípios de abrangência.</w:t>
      </w:r>
    </w:p>
    <w:p w14:paraId="0B53D406" w14:textId="37B1DACD" w:rsidR="00AB58F2" w:rsidRPr="00E82823" w:rsidRDefault="00AB58F2" w:rsidP="004A4A2F">
      <w:pPr>
        <w:pStyle w:val="PargrafodaLista"/>
        <w:numPr>
          <w:ilvl w:val="3"/>
          <w:numId w:val="24"/>
        </w:numPr>
        <w:spacing w:before="240" w:after="240"/>
      </w:pPr>
      <w:r w:rsidRPr="00E82823">
        <w:t xml:space="preserve">Após a emissão da OS pela CAIXA, a CONTRATADA providenciará </w:t>
      </w:r>
      <w:r w:rsidR="00EC23A2" w:rsidRPr="00E82823">
        <w:t>a montagem de processo e</w:t>
      </w:r>
      <w:r w:rsidRPr="00E82823">
        <w:t xml:space="preserve"> protocolamento </w:t>
      </w:r>
      <w:r w:rsidR="00EC23A2" w:rsidRPr="00E82823">
        <w:t>para</w:t>
      </w:r>
      <w:r w:rsidRPr="00E82823">
        <w:t xml:space="preserve"> </w:t>
      </w:r>
      <w:r w:rsidR="0074549B" w:rsidRPr="00E82823">
        <w:t>obtenção</w:t>
      </w:r>
      <w:r w:rsidR="00FB08C8" w:rsidRPr="00E82823">
        <w:t xml:space="preserve">, </w:t>
      </w:r>
      <w:r w:rsidRPr="00E82823">
        <w:t>renovação</w:t>
      </w:r>
      <w:r w:rsidR="00FB08C8" w:rsidRPr="00E82823">
        <w:t>, regularização ou baixa</w:t>
      </w:r>
      <w:r w:rsidRPr="00E82823">
        <w:t xml:space="preserve"> de licença</w:t>
      </w:r>
      <w:r w:rsidR="002E3202" w:rsidRPr="00E82823">
        <w:t xml:space="preserve"> </w:t>
      </w:r>
      <w:r w:rsidRPr="00E82823">
        <w:t>/</w:t>
      </w:r>
      <w:r w:rsidR="002E3202" w:rsidRPr="00E82823">
        <w:t xml:space="preserve"> </w:t>
      </w:r>
      <w:r w:rsidRPr="00E82823">
        <w:t>alvará de funcionamento conforme descrito na demanda emitida</w:t>
      </w:r>
      <w:r w:rsidR="0074549B" w:rsidRPr="00E82823">
        <w:t xml:space="preserve">, sendo remunerada após </w:t>
      </w:r>
      <w:r w:rsidR="00530473" w:rsidRPr="00E82823">
        <w:t>aprovação, retirada e entrega à CAIXA.</w:t>
      </w:r>
    </w:p>
    <w:p w14:paraId="488DDE96" w14:textId="3350CC2A" w:rsidR="00703D7F" w:rsidRPr="00E82823" w:rsidRDefault="00703D7F" w:rsidP="004A4A2F">
      <w:pPr>
        <w:pStyle w:val="PargrafodaLista"/>
        <w:numPr>
          <w:ilvl w:val="3"/>
          <w:numId w:val="24"/>
        </w:numPr>
        <w:spacing w:before="240" w:after="240"/>
      </w:pPr>
      <w:r w:rsidRPr="00E82823">
        <w:t>O serviço abrange todos os procedimentos necessários para tal, incluindo atualizações e cadastramentos fiscais nos órgãos competentes, e demais procedimentos necessários para a conclusão do serviço, sem remuneração extra para tal.</w:t>
      </w:r>
    </w:p>
    <w:p w14:paraId="741E4CD4" w14:textId="3CE2EE46" w:rsidR="003C4C2F" w:rsidRPr="00E82823" w:rsidRDefault="003C4C2F" w:rsidP="003C4C2F">
      <w:pPr>
        <w:pStyle w:val="PargrafodaLista"/>
        <w:numPr>
          <w:ilvl w:val="2"/>
          <w:numId w:val="24"/>
        </w:numPr>
        <w:spacing w:before="240" w:after="240"/>
      </w:pPr>
      <w:r w:rsidRPr="00E82823">
        <w:rPr>
          <w:b/>
          <w:bCs/>
        </w:rPr>
        <w:t>Obtenção, Aprovação, Renovação, Regularização e Baixa de Alvará de Licença Sanitária</w:t>
      </w:r>
      <w:r w:rsidR="00F47CB7" w:rsidRPr="00E82823">
        <w:rPr>
          <w:b/>
          <w:bCs/>
        </w:rPr>
        <w:t xml:space="preserve"> </w:t>
      </w:r>
      <w:r w:rsidRPr="00E82823">
        <w:rPr>
          <w:b/>
          <w:bCs/>
        </w:rPr>
        <w:t>/</w:t>
      </w:r>
      <w:r w:rsidR="00F47CB7" w:rsidRPr="00E82823">
        <w:rPr>
          <w:b/>
          <w:bCs/>
        </w:rPr>
        <w:t xml:space="preserve"> </w:t>
      </w:r>
      <w:r w:rsidRPr="00E82823">
        <w:rPr>
          <w:b/>
          <w:bCs/>
        </w:rPr>
        <w:t>Lixo, temporários ou definitivos, da atividade bancária</w:t>
      </w:r>
    </w:p>
    <w:p w14:paraId="49764904" w14:textId="77777777" w:rsidR="003C4C2F" w:rsidRPr="00E82823" w:rsidRDefault="003C4C2F" w:rsidP="00BC559B">
      <w:pPr>
        <w:pStyle w:val="PargrafodaLista"/>
        <w:numPr>
          <w:ilvl w:val="3"/>
          <w:numId w:val="24"/>
        </w:numPr>
        <w:spacing w:before="240" w:after="240"/>
      </w:pPr>
      <w:r w:rsidRPr="00E82823">
        <w:t>A CONTRATADA deverá atuar preliminarmente conforme roteiro descrito no cronograma a ser elaborado, mensalmente, pela CILOG, de acordo com os procedimentos adotados nos Municípios de abrangência.</w:t>
      </w:r>
    </w:p>
    <w:p w14:paraId="59DBFCC9" w14:textId="77777777" w:rsidR="003C4C2F" w:rsidRPr="00E82823" w:rsidRDefault="003C4C2F" w:rsidP="00BC559B">
      <w:pPr>
        <w:pStyle w:val="PargrafodaLista"/>
        <w:numPr>
          <w:ilvl w:val="3"/>
          <w:numId w:val="24"/>
        </w:numPr>
        <w:spacing w:before="240" w:after="240"/>
      </w:pPr>
      <w:r w:rsidRPr="00E82823">
        <w:t>Após a emissão da OS pela CAIXA, a CONTRATADA providenciará a montagem de processo e protocolamento para obtenção, renovação, regularização ou baixa de licença sanitária/lixo conforme descrito na demanda emitida, sendo remunerada após aprovação, retirada e entrega à CAIXA.</w:t>
      </w:r>
    </w:p>
    <w:p w14:paraId="677D9F28" w14:textId="77777777" w:rsidR="003C4C2F" w:rsidRPr="00E82823" w:rsidRDefault="003C4C2F" w:rsidP="00BC559B">
      <w:pPr>
        <w:pStyle w:val="PargrafodaLista"/>
        <w:numPr>
          <w:ilvl w:val="3"/>
          <w:numId w:val="24"/>
        </w:numPr>
        <w:spacing w:before="240" w:after="240"/>
      </w:pPr>
      <w:r w:rsidRPr="00E82823">
        <w:t>O serviço abrange todos os procedimentos necessários para tal, incluindo atualizações e cadastramentos fiscais nos órgãos competentes, e demais procedimentos necessários para a conclusão do serviço, sem remuneração extra para tal.</w:t>
      </w:r>
    </w:p>
    <w:p w14:paraId="766B8FA3" w14:textId="77777777" w:rsidR="00BC559B" w:rsidRPr="00E82823" w:rsidRDefault="00BC559B" w:rsidP="00BC559B">
      <w:pPr>
        <w:pStyle w:val="PargrafodaLista"/>
        <w:numPr>
          <w:ilvl w:val="2"/>
          <w:numId w:val="24"/>
        </w:numPr>
        <w:spacing w:before="240" w:after="240"/>
      </w:pPr>
      <w:r w:rsidRPr="00E82823">
        <w:rPr>
          <w:b/>
          <w:bCs/>
        </w:rPr>
        <w:t>Obtenção, Aprovação, Renovação, Regularização e Baixa de Alvará de Licença Ambiental, temporários ou definitivos, da atividade bancária</w:t>
      </w:r>
    </w:p>
    <w:p w14:paraId="1772503C" w14:textId="77777777" w:rsidR="00BC559B" w:rsidRPr="00E82823" w:rsidRDefault="00BC559B" w:rsidP="00BE3D55">
      <w:pPr>
        <w:pStyle w:val="PargrafodaLista"/>
        <w:numPr>
          <w:ilvl w:val="3"/>
          <w:numId w:val="24"/>
        </w:numPr>
        <w:spacing w:before="240" w:after="240"/>
      </w:pPr>
      <w:r w:rsidRPr="00E82823">
        <w:t>A CONTRATADA deverá atuar preliminarmente conforme roteiro descrito no cronograma a ser elaborado, mensalmente, pela CILOG, de acordo com os procedimentos adotados nos Municípios de abrangência.</w:t>
      </w:r>
    </w:p>
    <w:p w14:paraId="177CD68E" w14:textId="77777777" w:rsidR="00BC559B" w:rsidRPr="00E82823" w:rsidRDefault="00BC559B" w:rsidP="00BE3D55">
      <w:pPr>
        <w:pStyle w:val="PargrafodaLista"/>
        <w:numPr>
          <w:ilvl w:val="3"/>
          <w:numId w:val="24"/>
        </w:numPr>
        <w:spacing w:before="240" w:after="240"/>
      </w:pPr>
      <w:r w:rsidRPr="00E82823">
        <w:t>Após a emissão da OS pela CAIXA, a CONTRATADA providenciará a montagem de processo e protocolamento para obtenção, renovação, regularização ou baixa de licença ambiental conforme descrito na demanda emitida, sendo remunerada após aprovação, retirada e entrega à CAIXA.</w:t>
      </w:r>
    </w:p>
    <w:p w14:paraId="2B3FC760" w14:textId="77777777" w:rsidR="00BC559B" w:rsidRPr="00E82823" w:rsidRDefault="00BC559B" w:rsidP="00BE3D55">
      <w:pPr>
        <w:pStyle w:val="PargrafodaLista"/>
        <w:numPr>
          <w:ilvl w:val="3"/>
          <w:numId w:val="24"/>
        </w:numPr>
        <w:spacing w:before="240" w:after="240"/>
      </w:pPr>
      <w:r w:rsidRPr="00E82823">
        <w:t>O serviço abrange todos os procedimentos necessários para tal, incluindo atualizações e cadastramentos fiscais nos órgãos competentes, e demais procedimentos necessários para a conclusão do serviço, sem remuneração extra para tal.</w:t>
      </w:r>
    </w:p>
    <w:p w14:paraId="1BDDC936" w14:textId="5CBE1C1E" w:rsidR="00A84445" w:rsidRPr="00E82823" w:rsidRDefault="00A84445" w:rsidP="000311F4">
      <w:pPr>
        <w:pStyle w:val="PargrafodaLista"/>
        <w:numPr>
          <w:ilvl w:val="2"/>
          <w:numId w:val="24"/>
        </w:numPr>
        <w:spacing w:before="240" w:after="240"/>
      </w:pPr>
      <w:bookmarkStart w:id="8" w:name="_Toc193273115"/>
      <w:r w:rsidRPr="00E82823">
        <w:rPr>
          <w:b/>
          <w:bCs/>
        </w:rPr>
        <w:t xml:space="preserve">Obtenção, Aprovação, Renovação, Regularização e Baixa de Alvará de </w:t>
      </w:r>
      <w:r w:rsidR="00112D35" w:rsidRPr="00E82823">
        <w:rPr>
          <w:b/>
          <w:bCs/>
        </w:rPr>
        <w:t xml:space="preserve">outras </w:t>
      </w:r>
      <w:r w:rsidRPr="00E82823">
        <w:rPr>
          <w:b/>
          <w:bCs/>
        </w:rPr>
        <w:t>Licenças relacionadas aos imóveis, necessárias à obtenção de Alvará de Funcionamento da Unidade CAIXA ou outras solicitadas pela CAIXA</w:t>
      </w:r>
    </w:p>
    <w:p w14:paraId="267CEA9F" w14:textId="77777777" w:rsidR="00A84445" w:rsidRPr="00E82823" w:rsidRDefault="00A84445" w:rsidP="006E0BBE">
      <w:pPr>
        <w:pStyle w:val="PargrafodaLista"/>
        <w:numPr>
          <w:ilvl w:val="3"/>
          <w:numId w:val="24"/>
        </w:numPr>
        <w:spacing w:before="240" w:after="240"/>
      </w:pPr>
      <w:r w:rsidRPr="00E82823">
        <w:lastRenderedPageBreak/>
        <w:t>A CONTRATADA deverá atuar preliminarmente conforme roteiro descrito no cronograma a ser elaborado, mensalmente, pela CILOG, de acordo com os procedimentos adotados nos Municípios de abrangência.</w:t>
      </w:r>
    </w:p>
    <w:p w14:paraId="21418C9D" w14:textId="77777777" w:rsidR="00A84445" w:rsidRPr="00E82823" w:rsidRDefault="00A84445" w:rsidP="006E0BBE">
      <w:pPr>
        <w:pStyle w:val="PargrafodaLista"/>
        <w:numPr>
          <w:ilvl w:val="3"/>
          <w:numId w:val="24"/>
        </w:numPr>
        <w:spacing w:before="240" w:after="240"/>
      </w:pPr>
      <w:r w:rsidRPr="00E82823">
        <w:t>Após a emissão da OS pela CAIXA, a CONTRATADA providenciará a montagem de processo e protocolamento para obtenção, renovação, regularização ou baixa de licença de Licenças relacionadas aos imóveis, necessárias à obtenção de Alvará de Funcionamento da Unidade CAIXA ou outras solicitadas pela CAIXA na demanda emitida, sendo remunerada após aprovação, retirada e entrega à CAIXA.</w:t>
      </w:r>
    </w:p>
    <w:p w14:paraId="6ABC1503" w14:textId="77777777" w:rsidR="00A84445" w:rsidRPr="00E82823" w:rsidRDefault="00A84445" w:rsidP="00FE7F11">
      <w:pPr>
        <w:pStyle w:val="PargrafodaLista"/>
        <w:numPr>
          <w:ilvl w:val="3"/>
          <w:numId w:val="24"/>
        </w:numPr>
        <w:spacing w:before="240" w:after="240"/>
      </w:pPr>
      <w:r w:rsidRPr="00E82823">
        <w:t>O serviço abrange todos os procedimentos necessários para tal, incluindo atualizações e cadastramentos fiscais nos órgãos competentes, e demais procedimentos necessários para a conclusão do serviço, sem remuneração extra para tal.</w:t>
      </w:r>
    </w:p>
    <w:p w14:paraId="52E62B19" w14:textId="7861A9C0" w:rsidR="009267BE" w:rsidRPr="00E82823" w:rsidRDefault="009267BE" w:rsidP="000311F4">
      <w:pPr>
        <w:pStyle w:val="PargrafodaLista"/>
        <w:numPr>
          <w:ilvl w:val="2"/>
          <w:numId w:val="24"/>
        </w:numPr>
        <w:spacing w:before="240" w:after="240"/>
        <w:rPr>
          <w:b/>
          <w:bCs/>
        </w:rPr>
      </w:pPr>
      <w:r w:rsidRPr="00E82823">
        <w:rPr>
          <w:b/>
          <w:bCs/>
        </w:rPr>
        <w:t>Atendimento de comunique-se ou documento equivalente, notificações, autuações e documentos afins, emitidos pelos órgãos competentes, solicitar documentos, desarquivamentos, levantamentos e outros que se fizerem necessários perante os Órgãos Públicos, Prefeituras e Cartórios, para a aprovação de demandas</w:t>
      </w:r>
      <w:r w:rsidR="00B6402B" w:rsidRPr="00E82823">
        <w:rPr>
          <w:b/>
          <w:bCs/>
        </w:rPr>
        <w:t xml:space="preserve"> </w:t>
      </w:r>
      <w:r w:rsidRPr="00E82823">
        <w:rPr>
          <w:b/>
          <w:bCs/>
        </w:rPr>
        <w:t>/</w:t>
      </w:r>
      <w:r w:rsidR="00B6402B" w:rsidRPr="00E82823">
        <w:rPr>
          <w:b/>
          <w:bCs/>
        </w:rPr>
        <w:t xml:space="preserve"> </w:t>
      </w:r>
      <w:r w:rsidRPr="00E82823">
        <w:rPr>
          <w:b/>
          <w:bCs/>
        </w:rPr>
        <w:t>processos</w:t>
      </w:r>
    </w:p>
    <w:p w14:paraId="4E983282" w14:textId="77777777" w:rsidR="00160A05" w:rsidRPr="00E82823" w:rsidRDefault="00160A05" w:rsidP="00FE7F11">
      <w:pPr>
        <w:pStyle w:val="PargrafodaLista"/>
        <w:numPr>
          <w:ilvl w:val="3"/>
          <w:numId w:val="24"/>
        </w:numPr>
        <w:spacing w:before="240" w:after="240"/>
      </w:pPr>
      <w:r w:rsidRPr="00E82823">
        <w:t>A CONTRATADA deverá atuar preliminarmente conforme roteiro descrito no cronograma a ser elaborado, mensalmente, pela CILOG, de acordo com os procedimentos adotados nos Municípios de abrangência.</w:t>
      </w:r>
    </w:p>
    <w:p w14:paraId="3FD6898E" w14:textId="655C3133" w:rsidR="00160A05" w:rsidRPr="00E82823" w:rsidRDefault="00160A05" w:rsidP="00FE7F11">
      <w:pPr>
        <w:pStyle w:val="PargrafodaLista"/>
        <w:numPr>
          <w:ilvl w:val="3"/>
          <w:numId w:val="24"/>
        </w:numPr>
        <w:spacing w:before="240" w:after="240"/>
      </w:pPr>
      <w:r w:rsidRPr="00E82823">
        <w:t xml:space="preserve">Após a emissão da OS pela CAIXA, a CONTRATADA providenciará a montagem de processo e protocolamento para </w:t>
      </w:r>
      <w:r w:rsidR="009267BE" w:rsidRPr="00E82823">
        <w:t xml:space="preserve">atendimento de comunique-se ou documento equivalente, notificações, autuações e documentos afins, emitidos pelos órgãos competentes, solicitar documentos, desarquivamentos, levantamentos e outros que se fizerem necessários perante os Órgãos Públicos, Prefeituras e Cartórios, para a aprovação de demandas/processos </w:t>
      </w:r>
      <w:r w:rsidRPr="00E82823">
        <w:t>na demanda emitida, sendo remunerada após aprovação, retirada e entrega à CAIXA.</w:t>
      </w:r>
    </w:p>
    <w:p w14:paraId="2467EEBE" w14:textId="77777777" w:rsidR="00160A05" w:rsidRPr="00E82823" w:rsidRDefault="00160A05" w:rsidP="00FE7F11">
      <w:pPr>
        <w:pStyle w:val="PargrafodaLista"/>
        <w:numPr>
          <w:ilvl w:val="3"/>
          <w:numId w:val="24"/>
        </w:numPr>
        <w:spacing w:before="240" w:after="240"/>
      </w:pPr>
      <w:r w:rsidRPr="00E82823">
        <w:t>O serviço abrange todos os procedimentos necessários para tal, incluindo atualizações e cadastramentos fiscais nos órgãos competentes, e demais procedimentos necessários para a conclusão do serviço, sem remuneração extra para tal.</w:t>
      </w:r>
    </w:p>
    <w:p w14:paraId="68FFC337" w14:textId="5F929192" w:rsidR="000F4362" w:rsidRPr="00E82823" w:rsidRDefault="000F4362" w:rsidP="000311F4">
      <w:pPr>
        <w:pStyle w:val="PargrafodaLista"/>
        <w:numPr>
          <w:ilvl w:val="2"/>
          <w:numId w:val="24"/>
        </w:numPr>
        <w:spacing w:before="240" w:after="240"/>
        <w:rPr>
          <w:b/>
          <w:bCs/>
        </w:rPr>
      </w:pPr>
      <w:r w:rsidRPr="00E82823">
        <w:rPr>
          <w:b/>
          <w:bCs/>
        </w:rPr>
        <w:t>Requerimento de certidões junto aos Cartórios correspondentes</w:t>
      </w:r>
    </w:p>
    <w:p w14:paraId="6E17EAF6" w14:textId="77777777" w:rsidR="005D68CB" w:rsidRPr="00E82823" w:rsidRDefault="005D68CB" w:rsidP="00265625">
      <w:pPr>
        <w:pStyle w:val="PargrafodaLista"/>
        <w:numPr>
          <w:ilvl w:val="3"/>
          <w:numId w:val="24"/>
        </w:numPr>
        <w:spacing w:before="240" w:after="240"/>
      </w:pPr>
      <w:r w:rsidRPr="00E82823">
        <w:t>A CONTRATADA deverá atuar preliminarmente conforme roteiro descrito no cronograma a ser elaborado, mensalmente, pela CILOG, de acordo com os procedimentos adotados nos Municípios de abrangência.</w:t>
      </w:r>
    </w:p>
    <w:p w14:paraId="269DC100" w14:textId="1C383D9C" w:rsidR="005D68CB" w:rsidRPr="00E82823" w:rsidRDefault="005D68CB" w:rsidP="00265625">
      <w:pPr>
        <w:pStyle w:val="PargrafodaLista"/>
        <w:numPr>
          <w:ilvl w:val="3"/>
          <w:numId w:val="24"/>
        </w:numPr>
        <w:spacing w:before="240" w:after="240"/>
      </w:pPr>
      <w:r w:rsidRPr="00E82823">
        <w:t xml:space="preserve">Após a emissão da OS pela CAIXA, a CONTRATADA providenciará a montagem de processo e protocolamento </w:t>
      </w:r>
      <w:r w:rsidR="000F4362" w:rsidRPr="00E82823">
        <w:t>para requerimento e emissão de certidões junto aos cartórios correspondentes n</w:t>
      </w:r>
      <w:r w:rsidRPr="00E82823">
        <w:t>a demanda emitida, sendo remunerada após aprovação, retirada e entrega à CAIXA.</w:t>
      </w:r>
    </w:p>
    <w:p w14:paraId="0D01EA8E" w14:textId="77777777" w:rsidR="005D68CB" w:rsidRPr="00E82823" w:rsidRDefault="005D68CB" w:rsidP="00265625">
      <w:pPr>
        <w:pStyle w:val="PargrafodaLista"/>
        <w:numPr>
          <w:ilvl w:val="3"/>
          <w:numId w:val="24"/>
        </w:numPr>
        <w:spacing w:before="240" w:after="240"/>
      </w:pPr>
      <w:r w:rsidRPr="00E82823">
        <w:t>O serviço abrange todos os procedimentos necessários para tal, incluindo atualizações e cadastramentos fiscais nos órgãos competentes, e demais procedimentos necessários para a conclusão do serviço, sem remuneração extra para tal.</w:t>
      </w:r>
    </w:p>
    <w:p w14:paraId="1D7807E4" w14:textId="34A2AB4E" w:rsidR="00B363DD" w:rsidRPr="00E82823" w:rsidRDefault="00B363DD" w:rsidP="000311F4">
      <w:pPr>
        <w:pStyle w:val="PargrafodaLista"/>
        <w:numPr>
          <w:ilvl w:val="2"/>
          <w:numId w:val="24"/>
        </w:numPr>
        <w:spacing w:before="240" w:after="240"/>
        <w:rPr>
          <w:b/>
          <w:bCs/>
        </w:rPr>
      </w:pPr>
      <w:r w:rsidRPr="00E82823">
        <w:rPr>
          <w:b/>
          <w:bCs/>
        </w:rPr>
        <w:lastRenderedPageBreak/>
        <w:t>Averbações de atos junto aos Cartórios correspondentes</w:t>
      </w:r>
    </w:p>
    <w:p w14:paraId="34AD7BB9" w14:textId="77777777" w:rsidR="00DA0504" w:rsidRPr="00E82823" w:rsidRDefault="00DA0504" w:rsidP="00265625">
      <w:pPr>
        <w:pStyle w:val="PargrafodaLista"/>
        <w:numPr>
          <w:ilvl w:val="3"/>
          <w:numId w:val="24"/>
        </w:numPr>
        <w:spacing w:before="240" w:after="240"/>
      </w:pPr>
      <w:r w:rsidRPr="00E82823">
        <w:t>A CONTRATADA deverá atuar preliminarmente conforme roteiro descrito no cronograma a ser elaborado, mensalmente, pela CILOG, de acordo com os procedimentos adotados nos Municípios de abrangência.</w:t>
      </w:r>
    </w:p>
    <w:p w14:paraId="7E704258" w14:textId="744BE0D3" w:rsidR="00DA0504" w:rsidRPr="00E82823" w:rsidRDefault="00DA0504" w:rsidP="00265625">
      <w:pPr>
        <w:pStyle w:val="PargrafodaLista"/>
        <w:numPr>
          <w:ilvl w:val="3"/>
          <w:numId w:val="24"/>
        </w:numPr>
        <w:spacing w:before="240" w:after="240"/>
      </w:pPr>
      <w:r w:rsidRPr="00E82823">
        <w:t xml:space="preserve">Após a emissão da OS pela CAIXA, a CONTRATADA providenciará a montagem de processo e protocolamento para </w:t>
      </w:r>
      <w:r w:rsidR="00B363DD" w:rsidRPr="00E82823">
        <w:t xml:space="preserve">averbações de atos junto aos Cartórios correspondentes </w:t>
      </w:r>
      <w:r w:rsidRPr="00E82823">
        <w:t>na demanda emitida, sendo remunerada após aprovação, retirada e entrega à CAIXA.</w:t>
      </w:r>
    </w:p>
    <w:p w14:paraId="33AE1784" w14:textId="77777777" w:rsidR="00DA0504" w:rsidRPr="00E82823" w:rsidRDefault="00DA0504" w:rsidP="00265625">
      <w:pPr>
        <w:pStyle w:val="PargrafodaLista"/>
        <w:numPr>
          <w:ilvl w:val="3"/>
          <w:numId w:val="24"/>
        </w:numPr>
        <w:spacing w:before="240" w:after="240"/>
      </w:pPr>
      <w:r w:rsidRPr="00E82823">
        <w:t>O serviço abrange todos os procedimentos necessários para tal, incluindo atualizações e cadastramentos fiscais nos órgãos competentes, e demais procedimentos necessários para a conclusão do serviço, sem remuneração extra para tal.</w:t>
      </w:r>
    </w:p>
    <w:p w14:paraId="36C02A79" w14:textId="77777777" w:rsidR="005D755B" w:rsidRPr="00E82823" w:rsidRDefault="005D755B" w:rsidP="005D755B">
      <w:pPr>
        <w:spacing w:before="240" w:after="240"/>
      </w:pPr>
    </w:p>
    <w:p w14:paraId="260D7E03" w14:textId="4FB6F38E" w:rsidR="00AB58F2" w:rsidRPr="00E82823" w:rsidRDefault="00AB58F2" w:rsidP="000311F4">
      <w:pPr>
        <w:pStyle w:val="PargrafodaLista"/>
        <w:numPr>
          <w:ilvl w:val="0"/>
          <w:numId w:val="24"/>
        </w:numPr>
        <w:spacing w:before="240" w:after="240"/>
        <w:outlineLvl w:val="0"/>
        <w:rPr>
          <w:b/>
          <w:bCs/>
        </w:rPr>
      </w:pPr>
      <w:bookmarkStart w:id="9" w:name="_Toc201323812"/>
      <w:r w:rsidRPr="00E82823">
        <w:rPr>
          <w:b/>
          <w:bCs/>
        </w:rPr>
        <w:t>ASSUNÇÃO DOS PROCESSOS</w:t>
      </w:r>
      <w:bookmarkEnd w:id="9"/>
      <w:r w:rsidRPr="00E82823">
        <w:rPr>
          <w:b/>
          <w:bCs/>
        </w:rPr>
        <w:t xml:space="preserve"> </w:t>
      </w:r>
      <w:bookmarkEnd w:id="8"/>
    </w:p>
    <w:p w14:paraId="6EA8055D" w14:textId="77777777" w:rsidR="00AB58F2" w:rsidRPr="00E82823" w:rsidRDefault="00AB58F2" w:rsidP="000311F4">
      <w:pPr>
        <w:pStyle w:val="PargrafodaLista"/>
        <w:numPr>
          <w:ilvl w:val="1"/>
          <w:numId w:val="24"/>
        </w:numPr>
        <w:spacing w:before="240" w:after="240"/>
      </w:pPr>
      <w:r w:rsidRPr="00E82823">
        <w:t>A CONTRATADA deverá providenciar a assunção dos processos de regularização da CAIXA, já protocolados e/ou em andamento nos órgãos públicos, adotando os procedimentos legais para tal, de acordo com a legislação correspondente.</w:t>
      </w:r>
    </w:p>
    <w:p w14:paraId="3EE2BD8B" w14:textId="64755733" w:rsidR="00AB58F2" w:rsidRPr="00E82823" w:rsidRDefault="00AB58F2" w:rsidP="000311F4">
      <w:pPr>
        <w:pStyle w:val="PargrafodaLista"/>
        <w:numPr>
          <w:ilvl w:val="2"/>
          <w:numId w:val="24"/>
        </w:numPr>
        <w:spacing w:before="240" w:after="240"/>
      </w:pPr>
      <w:r w:rsidRPr="00E82823">
        <w:t>Os processos passíveis de assunção de responsabilidade serão os de gênero idêntico aos constantes n</w:t>
      </w:r>
      <w:r w:rsidR="00073EB9" w:rsidRPr="00E82823">
        <w:t>o</w:t>
      </w:r>
      <w:r w:rsidRPr="00E82823">
        <w:t xml:space="preserve"> </w:t>
      </w:r>
      <w:r w:rsidR="00C75763" w:rsidRPr="00E82823">
        <w:rPr>
          <w:b/>
          <w:bCs/>
        </w:rPr>
        <w:t>A</w:t>
      </w:r>
      <w:r w:rsidR="00695317">
        <w:rPr>
          <w:b/>
          <w:bCs/>
        </w:rPr>
        <w:t>nexo I - A</w:t>
      </w:r>
      <w:r w:rsidR="00C75763" w:rsidRPr="00E82823">
        <w:rPr>
          <w:b/>
          <w:bCs/>
        </w:rPr>
        <w:t>pêndice C</w:t>
      </w:r>
      <w:r w:rsidR="00ED0F15" w:rsidRPr="00E82823">
        <w:t>.</w:t>
      </w:r>
    </w:p>
    <w:p w14:paraId="1B8E419C" w14:textId="23FE57B2" w:rsidR="00AB58F2" w:rsidRPr="00E82823" w:rsidRDefault="00AB58F2" w:rsidP="000311F4">
      <w:pPr>
        <w:pStyle w:val="PargrafodaLista"/>
        <w:numPr>
          <w:ilvl w:val="1"/>
          <w:numId w:val="24"/>
        </w:numPr>
        <w:spacing w:before="240" w:after="240"/>
      </w:pPr>
      <w:r w:rsidRPr="00E82823">
        <w:t xml:space="preserve">A remuneração pela assunção dos processos já protocolados e em andamento nos órgãos públicos, se dará conforme </w:t>
      </w:r>
      <w:r w:rsidR="00C75763" w:rsidRPr="00E82823">
        <w:rPr>
          <w:b/>
          <w:bCs/>
        </w:rPr>
        <w:t>A</w:t>
      </w:r>
      <w:r w:rsidR="00695317">
        <w:rPr>
          <w:b/>
          <w:bCs/>
        </w:rPr>
        <w:t>nexo I - A</w:t>
      </w:r>
      <w:r w:rsidR="00C75763" w:rsidRPr="00E82823">
        <w:rPr>
          <w:b/>
          <w:bCs/>
        </w:rPr>
        <w:t>pêndice C</w:t>
      </w:r>
      <w:r w:rsidR="00C75763" w:rsidRPr="00E82823">
        <w:t xml:space="preserve"> </w:t>
      </w:r>
      <w:r w:rsidRPr="00E82823">
        <w:t>deste Termo de Referência, ficando a CONTRATADA obrigada a dar prosseguimento aos referidos processos, e promover a atualização</w:t>
      </w:r>
      <w:r w:rsidR="00D3183F" w:rsidRPr="00E82823">
        <w:t xml:space="preserve"> </w:t>
      </w:r>
      <w:r w:rsidRPr="00E82823">
        <w:t>/</w:t>
      </w:r>
      <w:r w:rsidR="00D3183F" w:rsidRPr="00E82823">
        <w:t xml:space="preserve"> </w:t>
      </w:r>
      <w:r w:rsidRPr="00E82823">
        <w:t>adequação deles, se necessário, até a sua aprovação, como se por ela protocolado fosse.</w:t>
      </w:r>
    </w:p>
    <w:p w14:paraId="3B77B56B" w14:textId="70B94B32" w:rsidR="00AB58F2" w:rsidRPr="00E82823" w:rsidRDefault="00AB58F2" w:rsidP="000311F4">
      <w:pPr>
        <w:pStyle w:val="PargrafodaLista"/>
        <w:numPr>
          <w:ilvl w:val="2"/>
          <w:numId w:val="24"/>
        </w:numPr>
        <w:spacing w:before="240" w:after="240"/>
      </w:pPr>
      <w:r w:rsidRPr="00E82823">
        <w:t>Caso a CONTRATADA aprove as demandas assumidas, será remunerada pel</w:t>
      </w:r>
      <w:r w:rsidR="00874E1F" w:rsidRPr="00E82823">
        <w:t>o</w:t>
      </w:r>
      <w:r w:rsidRPr="00E82823">
        <w:t xml:space="preserve"> </w:t>
      </w:r>
      <w:r w:rsidR="00BA319C" w:rsidRPr="00E82823">
        <w:rPr>
          <w:b/>
          <w:bCs/>
        </w:rPr>
        <w:t>A</w:t>
      </w:r>
      <w:r w:rsidR="002452E6">
        <w:rPr>
          <w:b/>
          <w:bCs/>
        </w:rPr>
        <w:t>nexo I - A</w:t>
      </w:r>
      <w:r w:rsidR="00BA319C" w:rsidRPr="00E82823">
        <w:rPr>
          <w:b/>
          <w:bCs/>
        </w:rPr>
        <w:t>pêndice C</w:t>
      </w:r>
      <w:r w:rsidRPr="00E82823">
        <w:t>, quando da “Aprovação, retirada e entrega à CAIXA”.</w:t>
      </w:r>
    </w:p>
    <w:p w14:paraId="7A77A91A" w14:textId="77777777" w:rsidR="00AB58F2" w:rsidRPr="00E82823" w:rsidRDefault="00AB58F2" w:rsidP="000311F4">
      <w:pPr>
        <w:pStyle w:val="PargrafodaLista"/>
        <w:numPr>
          <w:ilvl w:val="1"/>
          <w:numId w:val="24"/>
        </w:numPr>
        <w:spacing w:before="240" w:after="240"/>
      </w:pPr>
      <w:r w:rsidRPr="00E82823">
        <w:t>A CONTRATADA deverá realizar pesquisa de processos nas Prefeituras dos municípios de abrangência da contratação no prazo de 90 dias, a contar da assinatura do contrato e apresentar relatório sobre a situação dos processos e plano de ação para resolução de cada processo.</w:t>
      </w:r>
    </w:p>
    <w:p w14:paraId="300F311D" w14:textId="07F218E2" w:rsidR="00AB58F2" w:rsidRPr="00E82823" w:rsidRDefault="00AB58F2" w:rsidP="000311F4">
      <w:pPr>
        <w:pStyle w:val="PargrafodaLista"/>
        <w:numPr>
          <w:ilvl w:val="1"/>
          <w:numId w:val="24"/>
        </w:numPr>
        <w:spacing w:before="240" w:after="240"/>
        <w:rPr>
          <w:rFonts w:cs="Arial"/>
        </w:rPr>
      </w:pPr>
      <w:r w:rsidRPr="00E82823">
        <w:t xml:space="preserve">As taxas e encargos municipais provindos da assunção dos processos ficarão por conta da CAIXA e serão pagos conforme </w:t>
      </w:r>
      <w:r w:rsidR="005620AF" w:rsidRPr="00E82823">
        <w:rPr>
          <w:b/>
          <w:bCs/>
        </w:rPr>
        <w:t>A</w:t>
      </w:r>
      <w:r w:rsidR="002452E6">
        <w:rPr>
          <w:b/>
          <w:bCs/>
        </w:rPr>
        <w:t>nexo I - A</w:t>
      </w:r>
      <w:r w:rsidR="005620AF" w:rsidRPr="00E82823">
        <w:rPr>
          <w:b/>
          <w:bCs/>
        </w:rPr>
        <w:t>p</w:t>
      </w:r>
      <w:r w:rsidR="00CA2449" w:rsidRPr="00E82823">
        <w:rPr>
          <w:b/>
          <w:bCs/>
        </w:rPr>
        <w:t>êndice</w:t>
      </w:r>
      <w:r w:rsidR="005620AF" w:rsidRPr="00E82823">
        <w:rPr>
          <w:b/>
          <w:bCs/>
        </w:rPr>
        <w:t xml:space="preserve"> B</w:t>
      </w:r>
      <w:r w:rsidRPr="00E82823">
        <w:t>.</w:t>
      </w:r>
    </w:p>
    <w:p w14:paraId="79455A6C" w14:textId="77777777" w:rsidR="00EC08D9" w:rsidRPr="00E82823" w:rsidRDefault="00EC08D9" w:rsidP="00EC08D9">
      <w:pPr>
        <w:spacing w:before="240" w:after="240"/>
        <w:rPr>
          <w:rFonts w:cs="Arial"/>
        </w:rPr>
      </w:pPr>
    </w:p>
    <w:p w14:paraId="7A833D38" w14:textId="51DC0238" w:rsidR="009837C2" w:rsidRPr="00E82823" w:rsidRDefault="0019078A" w:rsidP="000311F4">
      <w:pPr>
        <w:pStyle w:val="PargrafodaLista"/>
        <w:numPr>
          <w:ilvl w:val="0"/>
          <w:numId w:val="24"/>
        </w:numPr>
        <w:spacing w:before="240" w:after="240"/>
        <w:outlineLvl w:val="0"/>
        <w:rPr>
          <w:rFonts w:cs="Arial"/>
          <w:b/>
          <w:bCs/>
        </w:rPr>
      </w:pPr>
      <w:bookmarkStart w:id="10" w:name="_Ref193276733"/>
      <w:bookmarkStart w:id="11" w:name="_Toc201323813"/>
      <w:r w:rsidRPr="00E82823">
        <w:rPr>
          <w:rFonts w:cs="Arial"/>
          <w:b/>
          <w:bCs/>
        </w:rPr>
        <w:t>PROJETOS</w:t>
      </w:r>
      <w:bookmarkEnd w:id="3"/>
      <w:bookmarkEnd w:id="10"/>
      <w:bookmarkEnd w:id="11"/>
    </w:p>
    <w:bookmarkEnd w:id="0"/>
    <w:bookmarkEnd w:id="1"/>
    <w:p w14:paraId="7684A907" w14:textId="498ABE8A" w:rsidR="0019078A" w:rsidRPr="00E82823" w:rsidRDefault="0019078A" w:rsidP="000311F4">
      <w:pPr>
        <w:pStyle w:val="PargrafodaLista"/>
        <w:numPr>
          <w:ilvl w:val="1"/>
          <w:numId w:val="24"/>
        </w:numPr>
        <w:spacing w:before="240" w:after="240"/>
        <w:rPr>
          <w:rFonts w:cs="Arial"/>
        </w:rPr>
      </w:pPr>
      <w:r w:rsidRPr="00E82823">
        <w:rPr>
          <w:rFonts w:cs="Arial"/>
        </w:rPr>
        <w:t>CONSIDERAÇÕES INICIAIS</w:t>
      </w:r>
      <w:bookmarkEnd w:id="2"/>
    </w:p>
    <w:p w14:paraId="5A5562E8" w14:textId="1B1E0CBB" w:rsidR="0019078A" w:rsidRPr="00E82823" w:rsidRDefault="0019078A" w:rsidP="000311F4">
      <w:pPr>
        <w:pStyle w:val="PargrafodaLista"/>
        <w:numPr>
          <w:ilvl w:val="2"/>
          <w:numId w:val="24"/>
        </w:numPr>
        <w:spacing w:before="240" w:after="240"/>
      </w:pPr>
      <w:r w:rsidRPr="00E82823">
        <w:t xml:space="preserve">Serviços técnicos envolvendo a elaboração e </w:t>
      </w:r>
      <w:r w:rsidR="00F74F54" w:rsidRPr="00E82823">
        <w:t>atualização</w:t>
      </w:r>
      <w:r w:rsidRPr="00E82823">
        <w:t xml:space="preserve"> de projetos</w:t>
      </w:r>
      <w:r w:rsidR="00690065" w:rsidRPr="00E82823">
        <w:t xml:space="preserve">, documentos </w:t>
      </w:r>
      <w:r w:rsidRPr="00E82823">
        <w:t xml:space="preserve">e memoriais </w:t>
      </w:r>
      <w:r w:rsidR="00AB58F2" w:rsidRPr="00E82823">
        <w:t>para aprova</w:t>
      </w:r>
      <w:r w:rsidR="00F74F54" w:rsidRPr="00E82823">
        <w:t xml:space="preserve">ção junto ao </w:t>
      </w:r>
      <w:r w:rsidR="000A1C98" w:rsidRPr="00E82823">
        <w:t xml:space="preserve">Corpo de Bombeiros Militar local </w:t>
      </w:r>
      <w:r w:rsidR="00D05FFC" w:rsidRPr="00E82823">
        <w:t xml:space="preserve">para a </w:t>
      </w:r>
      <w:r w:rsidR="00650450" w:rsidRPr="00E82823">
        <w:t>obtenção</w:t>
      </w:r>
      <w:r w:rsidR="000A1C98" w:rsidRPr="00E82823">
        <w:t xml:space="preserve"> e/ou renovação de ACVB ou documento equivalente</w:t>
      </w:r>
      <w:r w:rsidRPr="00E82823">
        <w:t>.</w:t>
      </w:r>
    </w:p>
    <w:p w14:paraId="231FC1C6" w14:textId="5367242C" w:rsidR="0019078A" w:rsidRPr="00E82823" w:rsidRDefault="0019078A" w:rsidP="000311F4">
      <w:pPr>
        <w:pStyle w:val="PargrafodaLista"/>
        <w:numPr>
          <w:ilvl w:val="2"/>
          <w:numId w:val="24"/>
        </w:numPr>
        <w:spacing w:before="240" w:after="240"/>
      </w:pPr>
      <w:r w:rsidRPr="00E82823">
        <w:lastRenderedPageBreak/>
        <w:t xml:space="preserve">Na elaboração dos projetos a CONTRATADA deverá observar a conformidade com as posturas municipais e/ou outras legislações aplicáveis, obtendo as documentações preliminares exigidas e a aprovação junto aos </w:t>
      </w:r>
      <w:r w:rsidR="00E11847" w:rsidRPr="00E82823">
        <w:t>ó</w:t>
      </w:r>
      <w:r w:rsidRPr="00E82823">
        <w:t xml:space="preserve">rgãos </w:t>
      </w:r>
      <w:r w:rsidR="00E11847" w:rsidRPr="00E82823">
        <w:t>p</w:t>
      </w:r>
      <w:r w:rsidRPr="00E82823">
        <w:t xml:space="preserve">úblicos. </w:t>
      </w:r>
    </w:p>
    <w:p w14:paraId="4D30B7F6" w14:textId="7127E154" w:rsidR="0019078A" w:rsidRPr="00E82823" w:rsidRDefault="0019078A" w:rsidP="000311F4">
      <w:pPr>
        <w:pStyle w:val="PargrafodaLista"/>
        <w:numPr>
          <w:ilvl w:val="2"/>
          <w:numId w:val="24"/>
        </w:numPr>
        <w:spacing w:before="240" w:after="240"/>
      </w:pPr>
      <w:r w:rsidRPr="00E82823">
        <w:t xml:space="preserve">Toda documentação técnica elaborada deverá apresentar conformidade com </w:t>
      </w:r>
      <w:r w:rsidR="009017B1" w:rsidRPr="00E82823">
        <w:t>as</w:t>
      </w:r>
      <w:r w:rsidRPr="00E82823">
        <w:t xml:space="preserve"> orientações complementares emanadas pela CAIXA, com os aditamentos e detalhamentos que se fizerem necessários para o atendimento aos atos normativos, à clareza e a boa técnica.</w:t>
      </w:r>
    </w:p>
    <w:p w14:paraId="7AA99526" w14:textId="472DB6BF" w:rsidR="00D24F07" w:rsidRPr="00E82823" w:rsidRDefault="0019078A" w:rsidP="000311F4">
      <w:pPr>
        <w:pStyle w:val="PargrafodaLista"/>
        <w:numPr>
          <w:ilvl w:val="2"/>
          <w:numId w:val="24"/>
        </w:numPr>
        <w:spacing w:before="240" w:after="240"/>
      </w:pPr>
      <w:r w:rsidRPr="00E82823">
        <w:t xml:space="preserve">Na requisição de </w:t>
      </w:r>
      <w:r w:rsidR="00DF65E1" w:rsidRPr="00E82823">
        <w:t xml:space="preserve">elaboração dos </w:t>
      </w:r>
      <w:r w:rsidRPr="00E82823">
        <w:t xml:space="preserve">projetos, </w:t>
      </w:r>
      <w:r w:rsidR="00DF65E1" w:rsidRPr="00E82823">
        <w:t>a CILOG encaminhará o “</w:t>
      </w:r>
      <w:r w:rsidR="00DF65E1" w:rsidRPr="00E82823">
        <w:rPr>
          <w:i/>
          <w:iCs/>
        </w:rPr>
        <w:t xml:space="preserve">as </w:t>
      </w:r>
      <w:proofErr w:type="spellStart"/>
      <w:r w:rsidR="00DF65E1" w:rsidRPr="00E82823">
        <w:rPr>
          <w:i/>
          <w:iCs/>
        </w:rPr>
        <w:t>built</w:t>
      </w:r>
      <w:proofErr w:type="spellEnd"/>
      <w:r w:rsidR="00DF65E1" w:rsidRPr="00E82823">
        <w:t>” dos projetos objeto de aprovação junto ao órgão, n</w:t>
      </w:r>
      <w:r w:rsidRPr="00E82823">
        <w:t xml:space="preserve">os formatos a serem entregues, de acordo com a necessidade </w:t>
      </w:r>
      <w:r w:rsidR="00DF65E1" w:rsidRPr="00E82823">
        <w:t>técnica</w:t>
      </w:r>
      <w:r w:rsidRPr="00E82823">
        <w:t xml:space="preserve"> de cada demanda e nível de detalhamento.</w:t>
      </w:r>
    </w:p>
    <w:p w14:paraId="595C90BF" w14:textId="0E51BADC" w:rsidR="00D24F07" w:rsidRPr="00E82823" w:rsidRDefault="0019078A" w:rsidP="000311F4">
      <w:pPr>
        <w:pStyle w:val="PargrafodaLista"/>
        <w:numPr>
          <w:ilvl w:val="2"/>
          <w:numId w:val="24"/>
        </w:numPr>
        <w:spacing w:before="240" w:after="240"/>
      </w:pPr>
      <w:r w:rsidRPr="00E82823">
        <w:t xml:space="preserve">Os projetos serão requeridos conforme a necessidade definida pela </w:t>
      </w:r>
      <w:r w:rsidR="00231301" w:rsidRPr="00E82823">
        <w:t>CILOG</w:t>
      </w:r>
      <w:r w:rsidRPr="00E82823">
        <w:t xml:space="preserve"> a partir de </w:t>
      </w:r>
      <w:r w:rsidR="00626218" w:rsidRPr="00E82823">
        <w:t>dois</w:t>
      </w:r>
      <w:r w:rsidRPr="00E82823">
        <w:t xml:space="preserve"> tipos, sendo: </w:t>
      </w:r>
    </w:p>
    <w:p w14:paraId="0E09548B" w14:textId="291EEDA9" w:rsidR="004B5C93" w:rsidRPr="00E82823" w:rsidRDefault="004B5C93" w:rsidP="000311F4">
      <w:pPr>
        <w:numPr>
          <w:ilvl w:val="0"/>
          <w:numId w:val="11"/>
        </w:numPr>
        <w:spacing w:before="240" w:after="240"/>
        <w:rPr>
          <w:rFonts w:cs="Arial"/>
        </w:rPr>
      </w:pPr>
      <w:r w:rsidRPr="00E82823">
        <w:rPr>
          <w:rFonts w:cs="Arial"/>
        </w:rPr>
        <w:t>Projeto Legal</w:t>
      </w:r>
    </w:p>
    <w:p w14:paraId="37FBEEE3" w14:textId="09CAB53C" w:rsidR="00DC07B1" w:rsidRPr="00E82823" w:rsidRDefault="0019078A" w:rsidP="000311F4">
      <w:pPr>
        <w:numPr>
          <w:ilvl w:val="0"/>
          <w:numId w:val="11"/>
        </w:numPr>
        <w:spacing w:before="240" w:after="240"/>
        <w:rPr>
          <w:rFonts w:cs="Arial"/>
        </w:rPr>
      </w:pPr>
      <w:r w:rsidRPr="00E82823">
        <w:rPr>
          <w:rFonts w:cs="Arial"/>
        </w:rPr>
        <w:t>Revisão de Projeto</w:t>
      </w:r>
    </w:p>
    <w:p w14:paraId="693A305C" w14:textId="3565A7E8" w:rsidR="001C1E5B" w:rsidRPr="00E82823" w:rsidRDefault="001C1E5B" w:rsidP="001C1E5B">
      <w:pPr>
        <w:pStyle w:val="PargrafodaLista"/>
        <w:numPr>
          <w:ilvl w:val="2"/>
          <w:numId w:val="24"/>
        </w:numPr>
        <w:spacing w:before="240" w:after="240"/>
        <w:rPr>
          <w:rFonts w:cs="Arial"/>
        </w:rPr>
      </w:pPr>
      <w:r w:rsidRPr="00E82823">
        <w:t xml:space="preserve">A CONTRATADA deverá apresentar à CAIXA as Anotações de Responsabilidade Técnica (ART), no âmbito do CREA, </w:t>
      </w:r>
      <w:r w:rsidR="00630CE1" w:rsidRPr="00E82823">
        <w:t>ou</w:t>
      </w:r>
      <w:r w:rsidRPr="00E82823">
        <w:t xml:space="preserve"> Registro de Responsabilidade Técnica (RRT), no âmbito do CAU, referentes aos </w:t>
      </w:r>
      <w:r w:rsidR="003A4F44" w:rsidRPr="00E82823">
        <w:t xml:space="preserve">projetos e </w:t>
      </w:r>
      <w:r w:rsidRPr="00E82823">
        <w:t>documentos técnicos descritos neste item.</w:t>
      </w:r>
    </w:p>
    <w:p w14:paraId="69A6E53B" w14:textId="77777777" w:rsidR="004B13D7" w:rsidRPr="00E82823" w:rsidRDefault="004B13D7" w:rsidP="0069732D">
      <w:pPr>
        <w:pStyle w:val="PargrafodaLista"/>
        <w:numPr>
          <w:ilvl w:val="1"/>
          <w:numId w:val="24"/>
        </w:numPr>
        <w:spacing w:before="240" w:after="240"/>
        <w:rPr>
          <w:rFonts w:cs="Arial"/>
        </w:rPr>
      </w:pPr>
      <w:bookmarkStart w:id="12" w:name="_Toc201312162"/>
      <w:bookmarkStart w:id="13" w:name="_Toc422822290"/>
      <w:bookmarkStart w:id="14" w:name="_Toc422922595"/>
      <w:r w:rsidRPr="00E82823">
        <w:rPr>
          <w:rFonts w:cs="Arial"/>
        </w:rPr>
        <w:t>PROCEDIMENTOS ADMINISTRATIVOS: APRESENTAÇÃO DE ART E RRT</w:t>
      </w:r>
      <w:bookmarkEnd w:id="12"/>
      <w:r w:rsidRPr="00E82823">
        <w:rPr>
          <w:rFonts w:cs="Arial"/>
        </w:rPr>
        <w:t xml:space="preserve">  </w:t>
      </w:r>
    </w:p>
    <w:p w14:paraId="42B4F9C3" w14:textId="103A507B" w:rsidR="004B13D7" w:rsidRPr="00E82823" w:rsidRDefault="004B13D7" w:rsidP="004B13D7">
      <w:pPr>
        <w:pStyle w:val="PargrafodaLista"/>
        <w:numPr>
          <w:ilvl w:val="2"/>
          <w:numId w:val="24"/>
        </w:numPr>
        <w:spacing w:before="240" w:after="240"/>
      </w:pPr>
      <w:r w:rsidRPr="00E82823">
        <w:t>Deverão ser apresentadas à CAIXA as Anotações de Responsabilidade Técnica - ART, no âmbito do CREA, ou Registros de Responsabilidade Técnica - RRT, no âmbito do CAU, do(s) responsável(</w:t>
      </w:r>
      <w:proofErr w:type="spellStart"/>
      <w:r w:rsidRPr="00E82823">
        <w:t>is</w:t>
      </w:r>
      <w:proofErr w:type="spellEnd"/>
      <w:r w:rsidRPr="00E82823">
        <w:t>) técnico(s) da CONTRATADA, devidamente recolhidas, referentes ao conjunto dos projetos e documentos técnicos.</w:t>
      </w:r>
    </w:p>
    <w:p w14:paraId="33DE9099" w14:textId="379119A0" w:rsidR="004B13D7" w:rsidRPr="00E82823" w:rsidRDefault="004B13D7" w:rsidP="004B13D7">
      <w:pPr>
        <w:pStyle w:val="PargrafodaLista"/>
        <w:numPr>
          <w:ilvl w:val="2"/>
          <w:numId w:val="24"/>
        </w:numPr>
        <w:spacing w:before="240" w:after="240"/>
      </w:pPr>
      <w:r w:rsidRPr="00E82823">
        <w:t>Em todas as peças técnicas deverão constar a assinatura e o número da ART/RRT do contrato, vinculada ao profissional responsável técnico</w:t>
      </w:r>
      <w:r w:rsidR="00B72A78" w:rsidRPr="00E82823">
        <w:t xml:space="preserve"> pela elaboração</w:t>
      </w:r>
      <w:r w:rsidRPr="00E82823">
        <w:t>.</w:t>
      </w:r>
    </w:p>
    <w:p w14:paraId="7C5E007D" w14:textId="77777777" w:rsidR="004B13D7" w:rsidRPr="00E82823" w:rsidRDefault="004B13D7" w:rsidP="004B13D7">
      <w:pPr>
        <w:pStyle w:val="PargrafodaLista"/>
        <w:numPr>
          <w:ilvl w:val="2"/>
          <w:numId w:val="24"/>
        </w:numPr>
        <w:spacing w:before="240" w:after="240"/>
      </w:pPr>
      <w:r w:rsidRPr="00E82823">
        <w:t>A apresentação das ART/RRT exigidas neste item é condição necessária para que os serviços sejam considerados conferidos e liberados para faturamento.</w:t>
      </w:r>
    </w:p>
    <w:p w14:paraId="0E025379" w14:textId="2F36943E" w:rsidR="0019078A" w:rsidRPr="00E82823" w:rsidRDefault="00907FB6" w:rsidP="000311F4">
      <w:pPr>
        <w:pStyle w:val="PargrafodaLista"/>
        <w:numPr>
          <w:ilvl w:val="1"/>
          <w:numId w:val="24"/>
        </w:numPr>
        <w:spacing w:before="240" w:after="240"/>
        <w:rPr>
          <w:rFonts w:cs="Arial"/>
        </w:rPr>
      </w:pPr>
      <w:r w:rsidRPr="00E82823">
        <w:rPr>
          <w:rFonts w:cs="Arial"/>
        </w:rPr>
        <w:t>PROJETO LEGAL</w:t>
      </w:r>
    </w:p>
    <w:p w14:paraId="0A490966" w14:textId="036E03B4" w:rsidR="0019078A" w:rsidRPr="00E82823" w:rsidRDefault="005A510E" w:rsidP="000311F4">
      <w:pPr>
        <w:pStyle w:val="PargrafodaLista"/>
        <w:numPr>
          <w:ilvl w:val="2"/>
          <w:numId w:val="24"/>
        </w:numPr>
        <w:spacing w:before="240" w:after="240"/>
      </w:pPr>
      <w:r w:rsidRPr="00E82823">
        <w:rPr>
          <w:rFonts w:cs="Arial"/>
          <w:lang w:eastAsia="en-US"/>
        </w:rPr>
        <w:t>O projeto legal</w:t>
      </w:r>
      <w:r w:rsidR="0019078A" w:rsidRPr="00E82823">
        <w:rPr>
          <w:rFonts w:cs="Arial"/>
          <w:lang w:eastAsia="en-US"/>
        </w:rPr>
        <w:t xml:space="preserve"> à concepção e à representação das informações técnicas necessárias à análise e aprovação dos projetos das diversas especialidades, com base nas </w:t>
      </w:r>
      <w:r w:rsidR="0019078A" w:rsidRPr="00E82823">
        <w:t>exigências legais (municipal, estadual e federal) e nas normas técnicas pertinentes, pelas autoridades e órgãos competentes.</w:t>
      </w:r>
    </w:p>
    <w:p w14:paraId="5430D2D4" w14:textId="45C6D13B" w:rsidR="007F034C" w:rsidRPr="00E82823" w:rsidRDefault="007F034C" w:rsidP="000311F4">
      <w:pPr>
        <w:pStyle w:val="PargrafodaLista"/>
        <w:numPr>
          <w:ilvl w:val="2"/>
          <w:numId w:val="24"/>
        </w:numPr>
        <w:spacing w:before="240" w:after="240"/>
      </w:pPr>
      <w:r w:rsidRPr="00E82823">
        <w:t xml:space="preserve">Este projeto tem por objetivo </w:t>
      </w:r>
      <w:r w:rsidR="00132B27" w:rsidRPr="00E82823">
        <w:t>a</w:t>
      </w:r>
      <w:r w:rsidRPr="00E82823">
        <w:t xml:space="preserve"> obtenção do alvará, das licenças e demais documentos indispensáveis para as atividades de construção, reforma e funcionamento da unidade CAIXA.</w:t>
      </w:r>
    </w:p>
    <w:p w14:paraId="2EFA49A0" w14:textId="1BD46F7E" w:rsidR="0019078A" w:rsidRPr="00E82823" w:rsidRDefault="005F0D5E" w:rsidP="000311F4">
      <w:pPr>
        <w:pStyle w:val="PargrafodaLista"/>
        <w:numPr>
          <w:ilvl w:val="2"/>
          <w:numId w:val="24"/>
        </w:numPr>
        <w:spacing w:before="240" w:after="240"/>
      </w:pPr>
      <w:r w:rsidRPr="00E82823">
        <w:t>A CILOG irá fornecer os</w:t>
      </w:r>
      <w:r w:rsidR="00E44537" w:rsidRPr="00E82823">
        <w:t xml:space="preserve"> projetos</w:t>
      </w:r>
      <w:r w:rsidRPr="00E82823">
        <w:t xml:space="preserve"> </w:t>
      </w:r>
      <w:r w:rsidR="00E44537" w:rsidRPr="00E82823">
        <w:t>“</w:t>
      </w:r>
      <w:r w:rsidR="000E1B39" w:rsidRPr="00E82823">
        <w:rPr>
          <w:i/>
          <w:iCs/>
        </w:rPr>
        <w:t>a</w:t>
      </w:r>
      <w:r w:rsidR="00E646B0" w:rsidRPr="00E82823">
        <w:rPr>
          <w:i/>
          <w:iCs/>
        </w:rPr>
        <w:t xml:space="preserve">s </w:t>
      </w:r>
      <w:proofErr w:type="spellStart"/>
      <w:r w:rsidR="000E1B39" w:rsidRPr="00E82823">
        <w:rPr>
          <w:i/>
          <w:iCs/>
        </w:rPr>
        <w:t>b</w:t>
      </w:r>
      <w:r w:rsidR="00E646B0" w:rsidRPr="00E82823">
        <w:rPr>
          <w:i/>
          <w:iCs/>
        </w:rPr>
        <w:t>uil</w:t>
      </w:r>
      <w:r w:rsidR="00E44537" w:rsidRPr="00E82823">
        <w:rPr>
          <w:i/>
          <w:iCs/>
        </w:rPr>
        <w:t>t</w:t>
      </w:r>
      <w:proofErr w:type="spellEnd"/>
      <w:r w:rsidR="00E44537" w:rsidRPr="00E82823">
        <w:rPr>
          <w:i/>
          <w:iCs/>
        </w:rPr>
        <w:t xml:space="preserve">” </w:t>
      </w:r>
      <w:r w:rsidR="003A4F44" w:rsidRPr="00E82823">
        <w:t>e demais documentos técnic</w:t>
      </w:r>
      <w:r w:rsidR="00E44537" w:rsidRPr="00E82823">
        <w:t>os</w:t>
      </w:r>
      <w:r w:rsidR="000E1B39" w:rsidRPr="00E82823">
        <w:t xml:space="preserve"> da edificação</w:t>
      </w:r>
      <w:r w:rsidR="005A510E" w:rsidRPr="00E82823">
        <w:t xml:space="preserve"> </w:t>
      </w:r>
      <w:r w:rsidR="00C9094F" w:rsidRPr="00E82823">
        <w:t>necessários à elaboração do</w:t>
      </w:r>
      <w:r w:rsidR="0019078A" w:rsidRPr="00E82823">
        <w:t xml:space="preserve"> Projeto Legal</w:t>
      </w:r>
      <w:r w:rsidR="00C9094F" w:rsidRPr="00E82823">
        <w:t xml:space="preserve"> pela CONTRATADA</w:t>
      </w:r>
      <w:r w:rsidR="000C197E" w:rsidRPr="00E82823">
        <w:t xml:space="preserve">, </w:t>
      </w:r>
      <w:r w:rsidR="005A510E" w:rsidRPr="00E82823">
        <w:t>para protocolo e entrada nos órgãos competentes, exceto</w:t>
      </w:r>
      <w:r w:rsidR="007F034C" w:rsidRPr="00E82823">
        <w:t xml:space="preserve"> o projeto de combate contra incêndio</w:t>
      </w:r>
      <w:r w:rsidR="0019078A" w:rsidRPr="00E82823">
        <w:t>.</w:t>
      </w:r>
    </w:p>
    <w:p w14:paraId="0CE014DA" w14:textId="5753063E" w:rsidR="0019078A" w:rsidRPr="00E82823" w:rsidRDefault="0019078A" w:rsidP="000311F4">
      <w:pPr>
        <w:pStyle w:val="PargrafodaLista"/>
        <w:numPr>
          <w:ilvl w:val="2"/>
          <w:numId w:val="24"/>
        </w:numPr>
        <w:spacing w:before="240" w:after="240"/>
      </w:pPr>
      <w:r w:rsidRPr="00E82823">
        <w:lastRenderedPageBreak/>
        <w:t xml:space="preserve">A remuneração do </w:t>
      </w:r>
      <w:r w:rsidR="007F034C" w:rsidRPr="00E82823">
        <w:t>projeto de combate contra incêndio</w:t>
      </w:r>
      <w:r w:rsidR="001F5ABB">
        <w:t>,</w:t>
      </w:r>
      <w:r w:rsidR="007F034C" w:rsidRPr="00E82823">
        <w:t xml:space="preserve"> </w:t>
      </w:r>
      <w:r w:rsidRPr="00E82823">
        <w:t>considera</w:t>
      </w:r>
      <w:r w:rsidR="001F5ABB">
        <w:t>ndo</w:t>
      </w:r>
      <w:r w:rsidRPr="00E82823">
        <w:t xml:space="preserve"> inclusive eventuais correções, ajustes, documentos e plotagens em quantidade solicitada pelos órgãos competentes, nos projetos elaborados pela CONTRATADA</w:t>
      </w:r>
      <w:r w:rsidR="0008558B" w:rsidRPr="00E82823">
        <w:t xml:space="preserve">, </w:t>
      </w:r>
      <w:r w:rsidR="0008558B" w:rsidRPr="00E82823">
        <w:rPr>
          <w:rFonts w:cs="Arial"/>
        </w:rPr>
        <w:t xml:space="preserve">está descrita no </w:t>
      </w:r>
      <w:r w:rsidR="0008558B" w:rsidRPr="00E82823">
        <w:rPr>
          <w:rFonts w:cs="Arial"/>
          <w:b/>
          <w:bCs/>
        </w:rPr>
        <w:t>A</w:t>
      </w:r>
      <w:r w:rsidR="00C74D58">
        <w:rPr>
          <w:rFonts w:cs="Arial"/>
          <w:b/>
          <w:bCs/>
        </w:rPr>
        <w:t>nexo I - A</w:t>
      </w:r>
      <w:r w:rsidR="0008558B" w:rsidRPr="00E82823">
        <w:rPr>
          <w:rFonts w:cs="Arial"/>
          <w:b/>
          <w:bCs/>
        </w:rPr>
        <w:t>pêndice B</w:t>
      </w:r>
      <w:r w:rsidR="0008558B" w:rsidRPr="00E82823">
        <w:rPr>
          <w:rFonts w:cs="Arial"/>
        </w:rPr>
        <w:t>.</w:t>
      </w:r>
    </w:p>
    <w:p w14:paraId="707C6536" w14:textId="26F7DD2D" w:rsidR="002C68A0" w:rsidRPr="00E82823" w:rsidRDefault="008154FF" w:rsidP="000311F4">
      <w:pPr>
        <w:pStyle w:val="PargrafodaLista"/>
        <w:numPr>
          <w:ilvl w:val="2"/>
          <w:numId w:val="24"/>
        </w:numPr>
        <w:spacing w:before="240" w:after="240"/>
      </w:pPr>
      <w:r w:rsidRPr="00E82823">
        <w:t>A</w:t>
      </w:r>
      <w:r w:rsidR="00935274" w:rsidRPr="00E82823">
        <w:t xml:space="preserve"> elaboração do p</w:t>
      </w:r>
      <w:r w:rsidR="004611AA" w:rsidRPr="00E82823">
        <w:t>rojeto de combate a incêndio</w:t>
      </w:r>
      <w:r w:rsidR="00935274" w:rsidRPr="00E82823">
        <w:t xml:space="preserve"> deve contemplar</w:t>
      </w:r>
      <w:r w:rsidR="002B632A" w:rsidRPr="00E82823">
        <w:t xml:space="preserve"> </w:t>
      </w:r>
      <w:r w:rsidR="00935274" w:rsidRPr="00E82823">
        <w:t>os seguintes serviços técnicos</w:t>
      </w:r>
      <w:r w:rsidR="005A510E" w:rsidRPr="00E82823">
        <w:t>, conforme exigências do CBM</w:t>
      </w:r>
      <w:r w:rsidR="00935274" w:rsidRPr="00E82823">
        <w:t>:</w:t>
      </w:r>
    </w:p>
    <w:tbl>
      <w:tblPr>
        <w:tblStyle w:val="Tabelacomgrade"/>
        <w:tblW w:w="8912" w:type="dxa"/>
        <w:tblInd w:w="137" w:type="dxa"/>
        <w:tblLook w:val="04A0" w:firstRow="1" w:lastRow="0" w:firstColumn="1" w:lastColumn="0" w:noHBand="0" w:noVBand="1"/>
      </w:tblPr>
      <w:tblGrid>
        <w:gridCol w:w="2268"/>
        <w:gridCol w:w="1418"/>
        <w:gridCol w:w="5226"/>
      </w:tblGrid>
      <w:tr w:rsidR="00935274" w:rsidRPr="00E82823" w14:paraId="0BEA1A85" w14:textId="77777777" w:rsidTr="00D27041">
        <w:trPr>
          <w:trHeight w:val="412"/>
        </w:trPr>
        <w:tc>
          <w:tcPr>
            <w:tcW w:w="2268" w:type="dxa"/>
          </w:tcPr>
          <w:p w14:paraId="1B07547C" w14:textId="77777777" w:rsidR="00935274" w:rsidRPr="00E82823" w:rsidRDefault="00935274" w:rsidP="0093311E">
            <w:pPr>
              <w:rPr>
                <w:rFonts w:cs="Arial"/>
                <w:b/>
                <w:sz w:val="18"/>
                <w:szCs w:val="18"/>
              </w:rPr>
            </w:pPr>
            <w:r w:rsidRPr="00E82823">
              <w:rPr>
                <w:rFonts w:cs="Arial"/>
                <w:b/>
                <w:sz w:val="18"/>
                <w:szCs w:val="18"/>
              </w:rPr>
              <w:t>Descrição do escopo</w:t>
            </w:r>
          </w:p>
        </w:tc>
        <w:tc>
          <w:tcPr>
            <w:tcW w:w="1418" w:type="dxa"/>
          </w:tcPr>
          <w:p w14:paraId="0340D9F0" w14:textId="77777777" w:rsidR="00935274" w:rsidRPr="00E82823" w:rsidRDefault="00935274" w:rsidP="0093311E">
            <w:pPr>
              <w:rPr>
                <w:sz w:val="18"/>
                <w:szCs w:val="18"/>
              </w:rPr>
            </w:pPr>
            <w:r w:rsidRPr="00E82823">
              <w:rPr>
                <w:rFonts w:cs="Arial"/>
                <w:b/>
                <w:sz w:val="18"/>
                <w:szCs w:val="18"/>
              </w:rPr>
              <w:t>Especialidade</w:t>
            </w:r>
          </w:p>
        </w:tc>
        <w:tc>
          <w:tcPr>
            <w:tcW w:w="5226" w:type="dxa"/>
          </w:tcPr>
          <w:p w14:paraId="69F58B33" w14:textId="77777777" w:rsidR="00935274" w:rsidRPr="00E82823" w:rsidRDefault="00935274" w:rsidP="0093311E">
            <w:pPr>
              <w:rPr>
                <w:sz w:val="18"/>
                <w:szCs w:val="18"/>
              </w:rPr>
            </w:pPr>
            <w:r w:rsidRPr="00E82823">
              <w:rPr>
                <w:rFonts w:cs="Arial"/>
                <w:b/>
                <w:sz w:val="18"/>
                <w:szCs w:val="18"/>
              </w:rPr>
              <w:t>Projeto / Serviço Técnico</w:t>
            </w:r>
          </w:p>
        </w:tc>
      </w:tr>
      <w:tr w:rsidR="00935274" w:rsidRPr="00E82823" w14:paraId="5A9289B1" w14:textId="77777777" w:rsidTr="00D27041">
        <w:trPr>
          <w:trHeight w:val="626"/>
        </w:trPr>
        <w:tc>
          <w:tcPr>
            <w:tcW w:w="2268" w:type="dxa"/>
            <w:vMerge w:val="restart"/>
          </w:tcPr>
          <w:p w14:paraId="5A9DFB4A" w14:textId="77777777" w:rsidR="00935274" w:rsidRPr="00E82823" w:rsidRDefault="00935274" w:rsidP="0093311E">
            <w:pPr>
              <w:pStyle w:val="TR5-Sum"/>
              <w:numPr>
                <w:ilvl w:val="0"/>
                <w:numId w:val="0"/>
              </w:numPr>
              <w:jc w:val="left"/>
              <w:rPr>
                <w:sz w:val="18"/>
                <w:szCs w:val="18"/>
              </w:rPr>
            </w:pPr>
            <w:r w:rsidRPr="00E82823">
              <w:rPr>
                <w:b w:val="0"/>
                <w:bCs/>
                <w:sz w:val="18"/>
                <w:szCs w:val="18"/>
              </w:rPr>
              <w:t>Projetos e procedimentos para regularização de combate a incêndio</w:t>
            </w:r>
          </w:p>
        </w:tc>
        <w:tc>
          <w:tcPr>
            <w:tcW w:w="1418" w:type="dxa"/>
          </w:tcPr>
          <w:p w14:paraId="0E8BC59B" w14:textId="77777777" w:rsidR="00935274" w:rsidRPr="00E82823" w:rsidRDefault="00935274" w:rsidP="0093311E">
            <w:pPr>
              <w:jc w:val="left"/>
              <w:rPr>
                <w:sz w:val="18"/>
                <w:szCs w:val="18"/>
              </w:rPr>
            </w:pPr>
            <w:r w:rsidRPr="00E82823">
              <w:rPr>
                <w:sz w:val="18"/>
                <w:szCs w:val="18"/>
              </w:rPr>
              <w:t>Civil</w:t>
            </w:r>
          </w:p>
        </w:tc>
        <w:tc>
          <w:tcPr>
            <w:tcW w:w="5226" w:type="dxa"/>
          </w:tcPr>
          <w:p w14:paraId="33B24F22" w14:textId="275983B1" w:rsidR="00935274" w:rsidRPr="00E82823" w:rsidRDefault="00935274" w:rsidP="009164AF">
            <w:pPr>
              <w:rPr>
                <w:sz w:val="18"/>
                <w:szCs w:val="18"/>
              </w:rPr>
            </w:pPr>
            <w:r w:rsidRPr="00E82823">
              <w:rPr>
                <w:sz w:val="18"/>
                <w:szCs w:val="18"/>
              </w:rPr>
              <w:t xml:space="preserve">- Combate e </w:t>
            </w:r>
            <w:r w:rsidR="00807543" w:rsidRPr="00E82823">
              <w:rPr>
                <w:sz w:val="18"/>
                <w:szCs w:val="18"/>
              </w:rPr>
              <w:t>P</w:t>
            </w:r>
            <w:r w:rsidRPr="00E82823">
              <w:rPr>
                <w:sz w:val="18"/>
                <w:szCs w:val="18"/>
              </w:rPr>
              <w:t xml:space="preserve">roteção </w:t>
            </w:r>
            <w:r w:rsidR="00807543" w:rsidRPr="00E82823">
              <w:rPr>
                <w:sz w:val="18"/>
                <w:szCs w:val="18"/>
              </w:rPr>
              <w:t>C</w:t>
            </w:r>
            <w:r w:rsidRPr="00E82823">
              <w:rPr>
                <w:sz w:val="18"/>
                <w:szCs w:val="18"/>
              </w:rPr>
              <w:t xml:space="preserve">ontra </w:t>
            </w:r>
            <w:r w:rsidR="00807543" w:rsidRPr="00E82823">
              <w:rPr>
                <w:sz w:val="18"/>
                <w:szCs w:val="18"/>
              </w:rPr>
              <w:t>I</w:t>
            </w:r>
            <w:r w:rsidRPr="00E82823">
              <w:rPr>
                <w:sz w:val="18"/>
                <w:szCs w:val="18"/>
              </w:rPr>
              <w:t>ncêndio</w:t>
            </w:r>
          </w:p>
        </w:tc>
      </w:tr>
      <w:tr w:rsidR="00BB2B52" w:rsidRPr="00E82823" w14:paraId="5622F4B4" w14:textId="77777777" w:rsidTr="00D27041">
        <w:trPr>
          <w:trHeight w:val="567"/>
        </w:trPr>
        <w:tc>
          <w:tcPr>
            <w:tcW w:w="2268" w:type="dxa"/>
            <w:vMerge/>
          </w:tcPr>
          <w:p w14:paraId="548A9F79" w14:textId="77777777" w:rsidR="00BB2B52" w:rsidRPr="00E82823" w:rsidRDefault="00BB2B52" w:rsidP="0093311E">
            <w:pPr>
              <w:pStyle w:val="TR5-Sum"/>
              <w:numPr>
                <w:ilvl w:val="0"/>
                <w:numId w:val="0"/>
              </w:numPr>
              <w:jc w:val="left"/>
              <w:rPr>
                <w:b w:val="0"/>
                <w:bCs/>
                <w:sz w:val="18"/>
                <w:szCs w:val="18"/>
              </w:rPr>
            </w:pPr>
          </w:p>
        </w:tc>
        <w:tc>
          <w:tcPr>
            <w:tcW w:w="1418" w:type="dxa"/>
          </w:tcPr>
          <w:p w14:paraId="6514C324" w14:textId="77777777" w:rsidR="00BB2B52" w:rsidRPr="00E82823" w:rsidRDefault="00BB2B52" w:rsidP="0093311E">
            <w:pPr>
              <w:jc w:val="left"/>
              <w:rPr>
                <w:sz w:val="18"/>
                <w:szCs w:val="18"/>
              </w:rPr>
            </w:pPr>
            <w:r w:rsidRPr="00E82823">
              <w:rPr>
                <w:sz w:val="18"/>
                <w:szCs w:val="18"/>
              </w:rPr>
              <w:t>Elétrica</w:t>
            </w:r>
          </w:p>
        </w:tc>
        <w:tc>
          <w:tcPr>
            <w:tcW w:w="5226" w:type="dxa"/>
          </w:tcPr>
          <w:p w14:paraId="688F2247" w14:textId="3E213787" w:rsidR="00BB2B52" w:rsidRPr="00E82823" w:rsidRDefault="00BB2B52" w:rsidP="009164AF">
            <w:pPr>
              <w:rPr>
                <w:sz w:val="18"/>
                <w:szCs w:val="18"/>
              </w:rPr>
            </w:pPr>
            <w:r w:rsidRPr="00E82823">
              <w:rPr>
                <w:sz w:val="18"/>
                <w:szCs w:val="18"/>
              </w:rPr>
              <w:t xml:space="preserve">- </w:t>
            </w:r>
            <w:r w:rsidRPr="00E82823">
              <w:rPr>
                <w:rFonts w:cs="Arial"/>
                <w:sz w:val="18"/>
                <w:szCs w:val="18"/>
              </w:rPr>
              <w:t>Sistemas de Proteção contra Descargas Atmosféricas</w:t>
            </w:r>
          </w:p>
        </w:tc>
      </w:tr>
    </w:tbl>
    <w:p w14:paraId="00571C00" w14:textId="6E43A1EC" w:rsidR="00A81B2C" w:rsidRPr="00E82823" w:rsidRDefault="00A81B2C" w:rsidP="00604917">
      <w:pPr>
        <w:pStyle w:val="PargrafodaLista"/>
        <w:numPr>
          <w:ilvl w:val="2"/>
          <w:numId w:val="24"/>
        </w:numPr>
        <w:spacing w:before="240" w:after="240"/>
        <w:rPr>
          <w:bCs/>
          <w:lang w:eastAsia="en-US"/>
        </w:rPr>
      </w:pPr>
      <w:r w:rsidRPr="00E82823">
        <w:rPr>
          <w:bCs/>
          <w:lang w:eastAsia="en-US"/>
        </w:rPr>
        <w:t>Está incluído no Projeto Legal o preenchimento de toda documentação solicitada pelos órgãos responsáveis pela aprovação, renovação</w:t>
      </w:r>
      <w:r w:rsidR="008A1A74" w:rsidRPr="00E82823">
        <w:rPr>
          <w:bCs/>
          <w:lang w:eastAsia="en-US"/>
        </w:rPr>
        <w:t xml:space="preserve"> ou regularização do AVCB ou documento equivalente</w:t>
      </w:r>
      <w:r w:rsidRPr="00E82823">
        <w:rPr>
          <w:bCs/>
          <w:lang w:eastAsia="en-US"/>
        </w:rPr>
        <w:t xml:space="preserve">, </w:t>
      </w:r>
      <w:r w:rsidR="008A1A74" w:rsidRPr="00E82823">
        <w:rPr>
          <w:bCs/>
          <w:lang w:eastAsia="en-US"/>
        </w:rPr>
        <w:t>bem como a montagem do</w:t>
      </w:r>
      <w:r w:rsidRPr="00E82823">
        <w:rPr>
          <w:bCs/>
          <w:lang w:eastAsia="en-US"/>
        </w:rPr>
        <w:t xml:space="preserve"> dossiê completo com o(s) projeto(s) necessário(s) plantas, especificações e </w:t>
      </w:r>
      <w:r w:rsidR="008A1A74" w:rsidRPr="00E82823">
        <w:rPr>
          <w:bCs/>
          <w:lang w:eastAsia="en-US"/>
        </w:rPr>
        <w:t>formulários exigidos pelo CBM local.</w:t>
      </w:r>
    </w:p>
    <w:p w14:paraId="0817D6F3" w14:textId="77777777" w:rsidR="008A1A74" w:rsidRPr="00E82823" w:rsidRDefault="008A1A74" w:rsidP="008A1A74">
      <w:pPr>
        <w:pStyle w:val="PargrafodaLista"/>
        <w:numPr>
          <w:ilvl w:val="3"/>
          <w:numId w:val="24"/>
        </w:numPr>
        <w:spacing w:before="240" w:after="240"/>
        <w:rPr>
          <w:bCs/>
          <w:lang w:eastAsia="en-US"/>
        </w:rPr>
      </w:pPr>
      <w:r w:rsidRPr="00E82823">
        <w:rPr>
          <w:bCs/>
          <w:lang w:eastAsia="en-US"/>
        </w:rPr>
        <w:t>No dossiê deverão constar dados referentes aos extintores, hidrantes, sprinklers, saídas de emergência, rotas de fuga devidamente sinalizadas, iluminação de emergência</w:t>
      </w:r>
      <w:r w:rsidRPr="00E82823">
        <w:rPr>
          <w:rFonts w:cs="Arial"/>
        </w:rPr>
        <w:t>, sistema de detecção e alarme, demais sinalizações pertinentes, e outros aspectos de exigências da legislação, conforme a classificação do imóvel para risco de incêndio.</w:t>
      </w:r>
    </w:p>
    <w:p w14:paraId="1384B493" w14:textId="77777777" w:rsidR="008A1A74" w:rsidRPr="00E82823" w:rsidRDefault="00A81B2C" w:rsidP="008A1A74">
      <w:pPr>
        <w:pStyle w:val="PargrafodaLista"/>
        <w:numPr>
          <w:ilvl w:val="3"/>
          <w:numId w:val="24"/>
        </w:numPr>
        <w:spacing w:before="240" w:after="240"/>
        <w:rPr>
          <w:bCs/>
          <w:lang w:eastAsia="en-US"/>
        </w:rPr>
      </w:pPr>
      <w:r w:rsidRPr="00E82823">
        <w:rPr>
          <w:bCs/>
          <w:lang w:eastAsia="en-US"/>
        </w:rPr>
        <w:t xml:space="preserve">Deverão ser elaboradas 02 (duas) vias originais do </w:t>
      </w:r>
      <w:r w:rsidR="008A1A74" w:rsidRPr="00E82823">
        <w:rPr>
          <w:bCs/>
          <w:lang w:eastAsia="en-US"/>
        </w:rPr>
        <w:t>dossiê</w:t>
      </w:r>
      <w:r w:rsidRPr="00E82823">
        <w:rPr>
          <w:bCs/>
          <w:lang w:eastAsia="en-US"/>
        </w:rPr>
        <w:t xml:space="preserve">, </w:t>
      </w:r>
      <w:r w:rsidR="008A1A74" w:rsidRPr="00E82823">
        <w:rPr>
          <w:bCs/>
          <w:lang w:eastAsia="en-US"/>
        </w:rPr>
        <w:t xml:space="preserve">sendo </w:t>
      </w:r>
      <w:r w:rsidRPr="00E82823">
        <w:rPr>
          <w:bCs/>
          <w:lang w:eastAsia="en-US"/>
        </w:rPr>
        <w:t xml:space="preserve">uma via que ficará com </w:t>
      </w:r>
      <w:r w:rsidR="008A1A74" w:rsidRPr="00E82823">
        <w:rPr>
          <w:bCs/>
          <w:lang w:eastAsia="en-US"/>
        </w:rPr>
        <w:t>o CBM ou órgão responsável</w:t>
      </w:r>
      <w:r w:rsidRPr="00E82823">
        <w:rPr>
          <w:bCs/>
          <w:lang w:eastAsia="en-US"/>
        </w:rPr>
        <w:t xml:space="preserve">, e outra via que deverá ser entregue à </w:t>
      </w:r>
      <w:r w:rsidR="008A1A74" w:rsidRPr="00E82823">
        <w:rPr>
          <w:bCs/>
          <w:lang w:eastAsia="en-US"/>
        </w:rPr>
        <w:t>CAIXA</w:t>
      </w:r>
      <w:r w:rsidRPr="00E82823">
        <w:rPr>
          <w:bCs/>
          <w:lang w:eastAsia="en-US"/>
        </w:rPr>
        <w:t xml:space="preserve"> com a comprovação da aprovação </w:t>
      </w:r>
      <w:r w:rsidR="008A1A74" w:rsidRPr="00E82823">
        <w:rPr>
          <w:bCs/>
          <w:lang w:eastAsia="en-US"/>
        </w:rPr>
        <w:t>e emissão do AVCB ou documento equivalente</w:t>
      </w:r>
      <w:r w:rsidRPr="00E82823">
        <w:rPr>
          <w:bCs/>
          <w:lang w:eastAsia="en-US"/>
        </w:rPr>
        <w:t>, juntamente com os arquivos em meio digital.</w:t>
      </w:r>
    </w:p>
    <w:p w14:paraId="4205BB4D" w14:textId="77777777" w:rsidR="00AA1AB6" w:rsidRPr="00E82823" w:rsidRDefault="00AA1AB6" w:rsidP="00AA1AB6">
      <w:pPr>
        <w:pStyle w:val="PargrafodaLista"/>
        <w:numPr>
          <w:ilvl w:val="1"/>
          <w:numId w:val="24"/>
        </w:numPr>
        <w:spacing w:before="240" w:after="240"/>
        <w:rPr>
          <w:rFonts w:cs="Arial"/>
        </w:rPr>
      </w:pPr>
      <w:bookmarkStart w:id="15" w:name="_Toc119156025"/>
      <w:bookmarkStart w:id="16" w:name="_Toc119306275"/>
      <w:bookmarkStart w:id="17" w:name="_Toc119306470"/>
      <w:bookmarkStart w:id="18" w:name="_Toc119306666"/>
      <w:bookmarkStart w:id="19" w:name="_Toc119306863"/>
      <w:bookmarkStart w:id="20" w:name="_Toc119307057"/>
      <w:bookmarkStart w:id="21" w:name="_Toc119307251"/>
      <w:bookmarkStart w:id="22" w:name="_Toc119307446"/>
      <w:bookmarkStart w:id="23" w:name="_Toc119307641"/>
      <w:bookmarkStart w:id="24" w:name="_Toc119322211"/>
      <w:bookmarkStart w:id="25" w:name="_Toc119656717"/>
      <w:bookmarkStart w:id="26" w:name="_Toc119656913"/>
      <w:bookmarkStart w:id="27" w:name="_Toc119657469"/>
      <w:bookmarkStart w:id="28" w:name="_Toc119659076"/>
      <w:bookmarkStart w:id="29" w:name="_Toc119659455"/>
      <w:bookmarkStart w:id="30" w:name="_Toc119659456"/>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E82823">
        <w:rPr>
          <w:rFonts w:cs="Arial"/>
        </w:rPr>
        <w:t>REVISÃO DE PROJETOS</w:t>
      </w:r>
    </w:p>
    <w:p w14:paraId="70EF54E8" w14:textId="2420B937" w:rsidR="00AA1AB6" w:rsidRPr="00E82823" w:rsidRDefault="00AA1AB6" w:rsidP="00AA1AB6">
      <w:pPr>
        <w:pStyle w:val="PargrafodaLista"/>
        <w:numPr>
          <w:ilvl w:val="2"/>
          <w:numId w:val="24"/>
        </w:numPr>
        <w:spacing w:before="240" w:after="240"/>
        <w:rPr>
          <w:rFonts w:cs="Arial"/>
        </w:rPr>
      </w:pPr>
      <w:r w:rsidRPr="00E82823">
        <w:rPr>
          <w:rFonts w:cs="Arial"/>
        </w:rPr>
        <w:t xml:space="preserve">Consiste em ajustes de projetos finalizados, tais como: projetos </w:t>
      </w:r>
      <w:r w:rsidR="003662D9" w:rsidRPr="00E82823">
        <w:rPr>
          <w:rFonts w:cs="Arial"/>
        </w:rPr>
        <w:t xml:space="preserve">“as </w:t>
      </w:r>
      <w:proofErr w:type="spellStart"/>
      <w:r w:rsidR="003662D9" w:rsidRPr="00E82823">
        <w:rPr>
          <w:rFonts w:cs="Arial"/>
        </w:rPr>
        <w:t>built</w:t>
      </w:r>
      <w:proofErr w:type="spellEnd"/>
      <w:r w:rsidR="003662D9" w:rsidRPr="00E82823">
        <w:rPr>
          <w:rFonts w:cs="Arial"/>
        </w:rPr>
        <w:t>”</w:t>
      </w:r>
      <w:r w:rsidR="00B57D63" w:rsidRPr="00E82823">
        <w:rPr>
          <w:rFonts w:cs="Arial"/>
        </w:rPr>
        <w:t xml:space="preserve"> e</w:t>
      </w:r>
      <w:r w:rsidR="003662D9" w:rsidRPr="00E82823">
        <w:rPr>
          <w:rFonts w:cs="Arial"/>
        </w:rPr>
        <w:t xml:space="preserve"> projetos legais</w:t>
      </w:r>
      <w:r w:rsidRPr="00E82823">
        <w:rPr>
          <w:rFonts w:cs="Arial"/>
        </w:rPr>
        <w:t xml:space="preserve"> disponibilizados pela </w:t>
      </w:r>
      <w:r w:rsidR="00583354" w:rsidRPr="00E82823">
        <w:rPr>
          <w:rFonts w:cs="Arial"/>
        </w:rPr>
        <w:t>CILOG</w:t>
      </w:r>
      <w:r w:rsidRPr="00E82823">
        <w:rPr>
          <w:rFonts w:cs="Arial"/>
        </w:rPr>
        <w:t>, projetos de propriedade da CAIXA que necessitem de adaptações para serem implementados em outras localidades, projetos cuja demanda inicial foi alterada após o aceite pela CAIXA, entre outros</w:t>
      </w:r>
      <w:r w:rsidR="00B57D63" w:rsidRPr="00E82823">
        <w:rPr>
          <w:rFonts w:cs="Arial"/>
        </w:rPr>
        <w:t>, vinculados ao objeto do Termo de Referência</w:t>
      </w:r>
      <w:r w:rsidRPr="00E82823">
        <w:rPr>
          <w:rFonts w:cs="Arial"/>
        </w:rPr>
        <w:t>.</w:t>
      </w:r>
    </w:p>
    <w:p w14:paraId="2899439D" w14:textId="2643749F" w:rsidR="00AA1AB6" w:rsidRPr="00E82823" w:rsidRDefault="00327C23" w:rsidP="00AA1AB6">
      <w:pPr>
        <w:pStyle w:val="PargrafodaLista"/>
        <w:numPr>
          <w:ilvl w:val="2"/>
          <w:numId w:val="24"/>
        </w:numPr>
        <w:spacing w:before="240" w:after="240"/>
        <w:rPr>
          <w:rFonts w:cs="Arial"/>
        </w:rPr>
      </w:pPr>
      <w:r w:rsidRPr="00E82823">
        <w:rPr>
          <w:rFonts w:cs="Arial"/>
        </w:rPr>
        <w:t xml:space="preserve">A remuneração da revisão está descrita no </w:t>
      </w:r>
      <w:r w:rsidRPr="00E82823">
        <w:rPr>
          <w:rFonts w:cs="Arial"/>
          <w:b/>
          <w:bCs/>
        </w:rPr>
        <w:t>A</w:t>
      </w:r>
      <w:r w:rsidR="00A80F7B">
        <w:rPr>
          <w:rFonts w:cs="Arial"/>
          <w:b/>
          <w:bCs/>
        </w:rPr>
        <w:t>nexo I - A</w:t>
      </w:r>
      <w:r w:rsidRPr="00E82823">
        <w:rPr>
          <w:rFonts w:cs="Arial"/>
          <w:b/>
          <w:bCs/>
        </w:rPr>
        <w:t>pêndice B</w:t>
      </w:r>
      <w:r w:rsidR="00AA1AB6" w:rsidRPr="00E82823">
        <w:rPr>
          <w:rFonts w:cs="Arial"/>
        </w:rPr>
        <w:t>.</w:t>
      </w:r>
    </w:p>
    <w:p w14:paraId="1AC3B747" w14:textId="77777777" w:rsidR="00AA1AB6" w:rsidRPr="00E82823" w:rsidRDefault="00AA1AB6" w:rsidP="00AA1AB6">
      <w:pPr>
        <w:pStyle w:val="PargrafodaLista"/>
        <w:numPr>
          <w:ilvl w:val="2"/>
          <w:numId w:val="24"/>
        </w:numPr>
        <w:spacing w:before="240" w:after="240"/>
        <w:rPr>
          <w:rFonts w:cs="Arial"/>
        </w:rPr>
      </w:pPr>
      <w:r w:rsidRPr="00E82823">
        <w:rPr>
          <w:rFonts w:cs="Arial"/>
        </w:rPr>
        <w:t>A revisão de projetos contempla também a revisão do memorial descritivo vinculado ao projeto em revisão.</w:t>
      </w:r>
    </w:p>
    <w:p w14:paraId="762CFC9F" w14:textId="77777777" w:rsidR="00AA1AB6" w:rsidRPr="00E82823" w:rsidRDefault="00AA1AB6" w:rsidP="00AA1AB6">
      <w:pPr>
        <w:pStyle w:val="PargrafodaLista"/>
        <w:numPr>
          <w:ilvl w:val="2"/>
          <w:numId w:val="24"/>
        </w:numPr>
        <w:spacing w:before="240" w:after="240"/>
        <w:rPr>
          <w:rFonts w:cs="Arial"/>
        </w:rPr>
      </w:pPr>
      <w:r w:rsidRPr="00E82823">
        <w:rPr>
          <w:rFonts w:cs="Arial"/>
        </w:rPr>
        <w:t xml:space="preserve">A solicitação de Revisão de Projetos não se aplica a ajustes necessários em projetos em desenvolvimento, ou seja, antes do aceite final da CAIXA, ou em projetos com erros na sua elaboração por parte da CONTRATADA. </w:t>
      </w:r>
    </w:p>
    <w:p w14:paraId="105268B3" w14:textId="36E4515B" w:rsidR="00AA1AB6" w:rsidRPr="00E82823" w:rsidRDefault="00AA1AB6" w:rsidP="00772321">
      <w:pPr>
        <w:pStyle w:val="PargrafodaLista"/>
        <w:numPr>
          <w:ilvl w:val="3"/>
          <w:numId w:val="24"/>
        </w:numPr>
        <w:spacing w:before="240" w:after="240"/>
        <w:rPr>
          <w:rFonts w:cs="Arial"/>
        </w:rPr>
      </w:pPr>
      <w:r w:rsidRPr="00E82823">
        <w:rPr>
          <w:rFonts w:cs="Arial"/>
        </w:rPr>
        <w:t>Nestes casos, a CONTRATADA deverá realizar a revisão sem a necessidade de nova emissão de ordem de serviço ou pagamento de remuneração adicional.</w:t>
      </w:r>
    </w:p>
    <w:p w14:paraId="178E26B1" w14:textId="6F3CF365" w:rsidR="0019078A" w:rsidRPr="00E82823" w:rsidRDefault="0019078A" w:rsidP="005A510E">
      <w:pPr>
        <w:pStyle w:val="PargrafodaLista"/>
        <w:numPr>
          <w:ilvl w:val="1"/>
          <w:numId w:val="24"/>
        </w:numPr>
        <w:spacing w:before="240" w:after="240"/>
        <w:rPr>
          <w:rFonts w:cs="Arial"/>
        </w:rPr>
      </w:pPr>
      <w:r w:rsidRPr="00E82823">
        <w:rPr>
          <w:rFonts w:cs="Arial"/>
        </w:rPr>
        <w:t>ITENS OBRIGATÓRIOS DE</w:t>
      </w:r>
      <w:bookmarkEnd w:id="30"/>
      <w:r w:rsidRPr="00E82823">
        <w:rPr>
          <w:rFonts w:cs="Arial"/>
        </w:rPr>
        <w:t xml:space="preserve"> </w:t>
      </w:r>
      <w:bookmarkStart w:id="31" w:name="_Toc115973054"/>
      <w:bookmarkStart w:id="32" w:name="_Toc116030328"/>
      <w:bookmarkStart w:id="33" w:name="_Toc116052264"/>
      <w:bookmarkStart w:id="34" w:name="_Toc116052592"/>
      <w:bookmarkStart w:id="35" w:name="_Toc117168514"/>
      <w:bookmarkStart w:id="36" w:name="_Toc119156027"/>
      <w:bookmarkStart w:id="37" w:name="_Toc119306277"/>
      <w:bookmarkStart w:id="38" w:name="_Toc119306472"/>
      <w:bookmarkStart w:id="39" w:name="_Toc119306668"/>
      <w:bookmarkStart w:id="40" w:name="_Toc119306865"/>
      <w:bookmarkStart w:id="41" w:name="_Toc119307059"/>
      <w:bookmarkStart w:id="42" w:name="_Toc119307253"/>
      <w:bookmarkStart w:id="43" w:name="_Toc119307448"/>
      <w:bookmarkStart w:id="44" w:name="_Toc119307643"/>
      <w:bookmarkStart w:id="45" w:name="_Toc119322213"/>
      <w:bookmarkStart w:id="46" w:name="_Toc119656719"/>
      <w:bookmarkStart w:id="47" w:name="_Toc119656915"/>
      <w:bookmarkStart w:id="48" w:name="_Toc119657471"/>
      <w:bookmarkStart w:id="49" w:name="_Toc119659078"/>
      <w:bookmarkStart w:id="50" w:name="_Toc119659457"/>
      <w:bookmarkStart w:id="51" w:name="_Toc115973055"/>
      <w:bookmarkStart w:id="52" w:name="_Toc116030329"/>
      <w:bookmarkStart w:id="53" w:name="_Toc116052265"/>
      <w:bookmarkStart w:id="54" w:name="_Toc116052593"/>
      <w:bookmarkStart w:id="55" w:name="_Toc117168515"/>
      <w:bookmarkStart w:id="56" w:name="_Toc119156028"/>
      <w:bookmarkStart w:id="57" w:name="_Toc119306278"/>
      <w:bookmarkStart w:id="58" w:name="_Toc119306473"/>
      <w:bookmarkStart w:id="59" w:name="_Toc119306669"/>
      <w:bookmarkStart w:id="60" w:name="_Toc119306866"/>
      <w:bookmarkStart w:id="61" w:name="_Toc119307060"/>
      <w:bookmarkStart w:id="62" w:name="_Toc119307254"/>
      <w:bookmarkStart w:id="63" w:name="_Toc119307449"/>
      <w:bookmarkStart w:id="64" w:name="_Toc119307644"/>
      <w:bookmarkStart w:id="65" w:name="_Toc119322214"/>
      <w:bookmarkStart w:id="66" w:name="_Toc119656720"/>
      <w:bookmarkStart w:id="67" w:name="_Toc119656916"/>
      <w:bookmarkStart w:id="68" w:name="_Toc119657472"/>
      <w:bookmarkStart w:id="69" w:name="_Toc119659079"/>
      <w:bookmarkStart w:id="70" w:name="_Toc119659458"/>
      <w:bookmarkStart w:id="71" w:name="_Toc115973056"/>
      <w:bookmarkStart w:id="72" w:name="_Toc116030330"/>
      <w:bookmarkStart w:id="73" w:name="_Toc116052266"/>
      <w:bookmarkStart w:id="74" w:name="_Toc116052594"/>
      <w:bookmarkStart w:id="75" w:name="_Toc117168516"/>
      <w:bookmarkStart w:id="76" w:name="_Toc119156029"/>
      <w:bookmarkStart w:id="77" w:name="_Toc119306279"/>
      <w:bookmarkStart w:id="78" w:name="_Toc119306474"/>
      <w:bookmarkStart w:id="79" w:name="_Toc119306670"/>
      <w:bookmarkStart w:id="80" w:name="_Toc119306867"/>
      <w:bookmarkStart w:id="81" w:name="_Toc119307061"/>
      <w:bookmarkStart w:id="82" w:name="_Toc119307255"/>
      <w:bookmarkStart w:id="83" w:name="_Toc119307450"/>
      <w:bookmarkStart w:id="84" w:name="_Toc119307645"/>
      <w:bookmarkStart w:id="85" w:name="_Toc119322215"/>
      <w:bookmarkStart w:id="86" w:name="_Toc119656721"/>
      <w:bookmarkStart w:id="87" w:name="_Toc119656917"/>
      <w:bookmarkStart w:id="88" w:name="_Toc119657473"/>
      <w:bookmarkStart w:id="89" w:name="_Toc119659080"/>
      <w:bookmarkStart w:id="90" w:name="_Toc119659459"/>
      <w:bookmarkStart w:id="91" w:name="_Toc115973057"/>
      <w:bookmarkStart w:id="92" w:name="_Toc116030331"/>
      <w:bookmarkStart w:id="93" w:name="_Toc116052267"/>
      <w:bookmarkStart w:id="94" w:name="_Toc116052595"/>
      <w:bookmarkStart w:id="95" w:name="_Toc117168517"/>
      <w:bookmarkStart w:id="96" w:name="_Toc119156030"/>
      <w:bookmarkStart w:id="97" w:name="_Toc119306280"/>
      <w:bookmarkStart w:id="98" w:name="_Toc119306475"/>
      <w:bookmarkStart w:id="99" w:name="_Toc119306671"/>
      <w:bookmarkStart w:id="100" w:name="_Toc119306868"/>
      <w:bookmarkStart w:id="101" w:name="_Toc119307062"/>
      <w:bookmarkStart w:id="102" w:name="_Toc119307256"/>
      <w:bookmarkStart w:id="103" w:name="_Toc119307451"/>
      <w:bookmarkStart w:id="104" w:name="_Toc119307646"/>
      <w:bookmarkStart w:id="105" w:name="_Toc119322216"/>
      <w:bookmarkStart w:id="106" w:name="_Toc119656722"/>
      <w:bookmarkStart w:id="107" w:name="_Toc119656918"/>
      <w:bookmarkStart w:id="108" w:name="_Toc119657474"/>
      <w:bookmarkStart w:id="109" w:name="_Toc119659081"/>
      <w:bookmarkStart w:id="110" w:name="_Toc119659460"/>
      <w:bookmarkStart w:id="111" w:name="_Toc115973058"/>
      <w:bookmarkStart w:id="112" w:name="_Toc116030332"/>
      <w:bookmarkStart w:id="113" w:name="_Toc116052268"/>
      <w:bookmarkStart w:id="114" w:name="_Toc116052596"/>
      <w:bookmarkStart w:id="115" w:name="_Toc117168518"/>
      <w:bookmarkStart w:id="116" w:name="_Toc119156031"/>
      <w:bookmarkStart w:id="117" w:name="_Toc119306281"/>
      <w:bookmarkStart w:id="118" w:name="_Toc119306476"/>
      <w:bookmarkStart w:id="119" w:name="_Toc119306672"/>
      <w:bookmarkStart w:id="120" w:name="_Toc119306869"/>
      <w:bookmarkStart w:id="121" w:name="_Toc119307063"/>
      <w:bookmarkStart w:id="122" w:name="_Toc119307257"/>
      <w:bookmarkStart w:id="123" w:name="_Toc119307452"/>
      <w:bookmarkStart w:id="124" w:name="_Toc119307647"/>
      <w:bookmarkStart w:id="125" w:name="_Toc119322217"/>
      <w:bookmarkStart w:id="126" w:name="_Toc119656723"/>
      <w:bookmarkStart w:id="127" w:name="_Toc119656919"/>
      <w:bookmarkStart w:id="128" w:name="_Toc119657475"/>
      <w:bookmarkStart w:id="129" w:name="_Toc119659082"/>
      <w:bookmarkStart w:id="130" w:name="_Toc119659461"/>
      <w:bookmarkStart w:id="131" w:name="_Toc121758228"/>
      <w:bookmarkStart w:id="132" w:name="_Toc115973059"/>
      <w:bookmarkStart w:id="133" w:name="_Toc116030333"/>
      <w:bookmarkStart w:id="134" w:name="_Toc116052269"/>
      <w:bookmarkStart w:id="135" w:name="_Toc116052597"/>
      <w:bookmarkStart w:id="136" w:name="_Toc117168519"/>
      <w:bookmarkStart w:id="137" w:name="_Toc119156032"/>
      <w:bookmarkStart w:id="138" w:name="_Toc119306282"/>
      <w:bookmarkStart w:id="139" w:name="_Toc119306477"/>
      <w:bookmarkStart w:id="140" w:name="_Toc119306673"/>
      <w:bookmarkStart w:id="141" w:name="_Toc119306870"/>
      <w:bookmarkStart w:id="142" w:name="_Toc119307064"/>
      <w:bookmarkStart w:id="143" w:name="_Toc119307258"/>
      <w:bookmarkStart w:id="144" w:name="_Toc119307453"/>
      <w:bookmarkStart w:id="145" w:name="_Toc119307648"/>
      <w:bookmarkStart w:id="146" w:name="_Toc119322218"/>
      <w:bookmarkStart w:id="147" w:name="_Toc119656724"/>
      <w:bookmarkStart w:id="148" w:name="_Toc119656920"/>
      <w:bookmarkStart w:id="149" w:name="_Toc119657476"/>
      <w:bookmarkStart w:id="150" w:name="_Toc119659083"/>
      <w:bookmarkStart w:id="151" w:name="_Toc119659462"/>
      <w:bookmarkStart w:id="152" w:name="_Toc121758229"/>
      <w:bookmarkStart w:id="153" w:name="_Toc422477052"/>
      <w:bookmarkStart w:id="154" w:name="_Toc422822292"/>
      <w:bookmarkStart w:id="155" w:name="_Toc422922597"/>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E82823">
        <w:rPr>
          <w:rFonts w:cs="Arial"/>
        </w:rPr>
        <w:t xml:space="preserve">PROJETOS </w:t>
      </w:r>
      <w:bookmarkEnd w:id="153"/>
      <w:bookmarkEnd w:id="154"/>
      <w:bookmarkEnd w:id="155"/>
    </w:p>
    <w:p w14:paraId="436F071A" w14:textId="28BC9E6B" w:rsidR="0019078A" w:rsidRPr="00E82823" w:rsidRDefault="0019078A" w:rsidP="005A510E">
      <w:pPr>
        <w:pStyle w:val="PargrafodaLista"/>
        <w:numPr>
          <w:ilvl w:val="2"/>
          <w:numId w:val="24"/>
        </w:numPr>
        <w:spacing w:before="240" w:after="240"/>
        <w:rPr>
          <w:lang w:eastAsia="en-US"/>
        </w:rPr>
      </w:pPr>
      <w:r w:rsidRPr="00E82823">
        <w:rPr>
          <w:lang w:eastAsia="en-US"/>
        </w:rPr>
        <w:lastRenderedPageBreak/>
        <w:t>A seguir serão apresentadas as especialidades de engenharia</w:t>
      </w:r>
      <w:r w:rsidR="00E51BCD" w:rsidRPr="00E82823">
        <w:rPr>
          <w:lang w:eastAsia="en-US"/>
        </w:rPr>
        <w:t>,</w:t>
      </w:r>
      <w:r w:rsidRPr="00E82823">
        <w:rPr>
          <w:lang w:eastAsia="en-US"/>
        </w:rPr>
        <w:t xml:space="preserve"> com os respectivos itens técnicos obrigatórios para cada formato de projeto, de acordo com a necessidade técnico-financeira de cada demanda e nível de detalhamento almejado.</w:t>
      </w:r>
    </w:p>
    <w:p w14:paraId="17B6CD62" w14:textId="7093E3D4" w:rsidR="0019078A" w:rsidRPr="00E82823" w:rsidRDefault="006A3A1D" w:rsidP="006A3A1D">
      <w:pPr>
        <w:pStyle w:val="PargrafodaLista"/>
        <w:numPr>
          <w:ilvl w:val="2"/>
          <w:numId w:val="24"/>
        </w:numPr>
        <w:spacing w:before="240" w:after="240"/>
        <w:rPr>
          <w:rFonts w:cs="Arial"/>
          <w:bCs/>
        </w:rPr>
      </w:pPr>
      <w:r w:rsidRPr="00E82823">
        <w:rPr>
          <w:rFonts w:cs="Arial"/>
          <w:i/>
          <w:iCs/>
        </w:rPr>
        <w:t>Projeto de Combate e Proteção Contra Incêndio e Pânico</w:t>
      </w:r>
    </w:p>
    <w:p w14:paraId="5AF1D81B" w14:textId="2D8E5260" w:rsidR="0019078A" w:rsidRPr="00E82823" w:rsidRDefault="0019078A" w:rsidP="006A3A1D">
      <w:pPr>
        <w:pStyle w:val="PargrafodaLista"/>
        <w:numPr>
          <w:ilvl w:val="3"/>
          <w:numId w:val="24"/>
        </w:numPr>
        <w:spacing w:before="240" w:after="240"/>
        <w:rPr>
          <w:rFonts w:cs="Arial"/>
        </w:rPr>
      </w:pPr>
      <w:r w:rsidRPr="00E82823">
        <w:rPr>
          <w:rFonts w:cs="Arial"/>
        </w:rPr>
        <w:t>O projeto de combate e proteção contra incêndio e pânico deverá ser elaborado em conformidade com NBR 12</w:t>
      </w:r>
      <w:r w:rsidR="00EA50BF" w:rsidRPr="00E82823">
        <w:rPr>
          <w:rFonts w:cs="Arial"/>
        </w:rPr>
        <w:t>.</w:t>
      </w:r>
      <w:r w:rsidRPr="00E82823">
        <w:rPr>
          <w:rFonts w:cs="Arial"/>
        </w:rPr>
        <w:t>693, NBR 13</w:t>
      </w:r>
      <w:r w:rsidR="00EA50BF" w:rsidRPr="00E82823">
        <w:rPr>
          <w:rFonts w:cs="Arial"/>
        </w:rPr>
        <w:t>.</w:t>
      </w:r>
      <w:r w:rsidRPr="00E82823">
        <w:rPr>
          <w:rFonts w:cs="Arial"/>
        </w:rPr>
        <w:t>714, NBR 10</w:t>
      </w:r>
      <w:r w:rsidR="00EA50BF" w:rsidRPr="00E82823">
        <w:rPr>
          <w:rFonts w:cs="Arial"/>
        </w:rPr>
        <w:t>.</w:t>
      </w:r>
      <w:r w:rsidRPr="00E82823">
        <w:rPr>
          <w:rFonts w:cs="Arial"/>
        </w:rPr>
        <w:t>897, NBR 14</w:t>
      </w:r>
      <w:r w:rsidR="00EA50BF" w:rsidRPr="00E82823">
        <w:rPr>
          <w:rFonts w:cs="Arial"/>
        </w:rPr>
        <w:t>.</w:t>
      </w:r>
      <w:r w:rsidRPr="00E82823">
        <w:rPr>
          <w:rFonts w:cs="Arial"/>
        </w:rPr>
        <w:t xml:space="preserve">100 da ABNT, ou as que vierem a substituí-las e normas do Corpo de Bombeiros ou outros órgãos municipais, complementado no que couber com orientações e instruções adicionais fornecidas pela CAIXA. </w:t>
      </w:r>
    </w:p>
    <w:p w14:paraId="2EFB985F" w14:textId="77777777" w:rsidR="001F3EBE" w:rsidRPr="00E82823" w:rsidRDefault="0019078A" w:rsidP="006A3A1D">
      <w:pPr>
        <w:pStyle w:val="PargrafodaLista"/>
        <w:numPr>
          <w:ilvl w:val="3"/>
          <w:numId w:val="24"/>
        </w:numPr>
        <w:spacing w:before="240" w:after="240"/>
        <w:rPr>
          <w:rFonts w:cs="Arial"/>
        </w:rPr>
      </w:pPr>
      <w:r w:rsidRPr="00E82823">
        <w:rPr>
          <w:rFonts w:cs="Arial"/>
        </w:rPr>
        <w:t xml:space="preserve">O projeto deverá ser devidamente aprovado pela CONTRATADA junto ao Corpo de Bombeiros da jurisdição da cidade do imóvel ou da cidade mais próxima, na falta de corporação no local, bem como em outros órgãos, se necessário. </w:t>
      </w:r>
    </w:p>
    <w:p w14:paraId="11466C90" w14:textId="4222E21E" w:rsidR="0019078A" w:rsidRPr="00E82823" w:rsidRDefault="0019078A" w:rsidP="006A3A1D">
      <w:pPr>
        <w:pStyle w:val="PargrafodaLista"/>
        <w:numPr>
          <w:ilvl w:val="3"/>
          <w:numId w:val="24"/>
        </w:numPr>
        <w:spacing w:before="240" w:after="240"/>
        <w:rPr>
          <w:rFonts w:cs="Arial"/>
          <w:lang w:eastAsia="en-US"/>
        </w:rPr>
      </w:pPr>
      <w:r w:rsidRPr="00E82823">
        <w:rPr>
          <w:rFonts w:cs="Arial"/>
        </w:rPr>
        <w:t>Deverá</w:t>
      </w:r>
      <w:r w:rsidRPr="00E82823">
        <w:rPr>
          <w:rFonts w:cs="Arial"/>
          <w:lang w:eastAsia="en-US"/>
        </w:rPr>
        <w:t xml:space="preserve"> apresentar a concepção da estrutura, das instalações em geral e de todos os componentes do projeto, sendo acompanhado dos itens abaixo:</w:t>
      </w:r>
    </w:p>
    <w:p w14:paraId="2DEDBC8A" w14:textId="1780CC92" w:rsidR="0019078A" w:rsidRPr="00E82823" w:rsidRDefault="0019078A" w:rsidP="00C2458C">
      <w:pPr>
        <w:numPr>
          <w:ilvl w:val="0"/>
          <w:numId w:val="10"/>
        </w:numPr>
        <w:rPr>
          <w:rFonts w:cs="Arial"/>
        </w:rPr>
      </w:pPr>
      <w:r w:rsidRPr="00E82823">
        <w:rPr>
          <w:rFonts w:cs="Arial"/>
        </w:rPr>
        <w:t>Projeto das instalações de conexão</w:t>
      </w:r>
    </w:p>
    <w:p w14:paraId="1466D4B9" w14:textId="69707782" w:rsidR="0019078A" w:rsidRPr="00E82823" w:rsidRDefault="0019078A" w:rsidP="00C2458C">
      <w:pPr>
        <w:numPr>
          <w:ilvl w:val="0"/>
          <w:numId w:val="10"/>
        </w:numPr>
        <w:rPr>
          <w:rFonts w:cs="Arial"/>
        </w:rPr>
      </w:pPr>
      <w:r w:rsidRPr="00E82823">
        <w:rPr>
          <w:rFonts w:cs="Arial"/>
        </w:rPr>
        <w:t xml:space="preserve">Memorial </w:t>
      </w:r>
      <w:r w:rsidR="000E15AA" w:rsidRPr="00E82823">
        <w:rPr>
          <w:rFonts w:cs="Arial"/>
        </w:rPr>
        <w:t>d</w:t>
      </w:r>
      <w:r w:rsidRPr="00E82823">
        <w:rPr>
          <w:rFonts w:cs="Arial"/>
        </w:rPr>
        <w:t>escritivo, localização, arranjo físico e diagramas</w:t>
      </w:r>
    </w:p>
    <w:p w14:paraId="1796F34A" w14:textId="311B1B64" w:rsidR="0019078A" w:rsidRPr="00E82823" w:rsidRDefault="0019078A" w:rsidP="00C2458C">
      <w:pPr>
        <w:numPr>
          <w:ilvl w:val="0"/>
          <w:numId w:val="10"/>
        </w:numPr>
        <w:rPr>
          <w:rFonts w:cs="Arial"/>
        </w:rPr>
      </w:pPr>
      <w:r w:rsidRPr="00E82823">
        <w:rPr>
          <w:rFonts w:cs="Arial"/>
        </w:rPr>
        <w:t>Documentos e informações solicitados previamente pelo</w:t>
      </w:r>
      <w:r w:rsidR="00526E5B" w:rsidRPr="00E82823">
        <w:rPr>
          <w:rFonts w:cs="Arial"/>
        </w:rPr>
        <w:t xml:space="preserve"> Corpo de </w:t>
      </w:r>
      <w:r w:rsidRPr="00E82823">
        <w:rPr>
          <w:rFonts w:cs="Arial"/>
        </w:rPr>
        <w:t>Bombeiros</w:t>
      </w:r>
      <w:r w:rsidR="003F6B23" w:rsidRPr="00E82823">
        <w:rPr>
          <w:rFonts w:cs="Arial"/>
        </w:rPr>
        <w:t>;</w:t>
      </w:r>
    </w:p>
    <w:p w14:paraId="6475AB96" w14:textId="7F9DCBA5" w:rsidR="0019078A" w:rsidRPr="00E82823" w:rsidRDefault="0019078A" w:rsidP="00C2458C">
      <w:pPr>
        <w:numPr>
          <w:ilvl w:val="0"/>
          <w:numId w:val="10"/>
        </w:numPr>
        <w:rPr>
          <w:rFonts w:cs="Arial"/>
        </w:rPr>
      </w:pPr>
      <w:r w:rsidRPr="00E82823">
        <w:rPr>
          <w:rFonts w:cs="Arial"/>
        </w:rPr>
        <w:t>Indicação do tipo, capacidade e localização dos extintores</w:t>
      </w:r>
    </w:p>
    <w:p w14:paraId="2BC8CF56" w14:textId="51434628" w:rsidR="0019078A" w:rsidRPr="00E82823" w:rsidRDefault="0019078A" w:rsidP="00AC3A9A">
      <w:pPr>
        <w:numPr>
          <w:ilvl w:val="0"/>
          <w:numId w:val="10"/>
        </w:numPr>
        <w:rPr>
          <w:rFonts w:cs="Arial"/>
        </w:rPr>
      </w:pPr>
      <w:r w:rsidRPr="00E82823">
        <w:rPr>
          <w:rFonts w:cs="Arial"/>
        </w:rPr>
        <w:t>Detalhamento</w:t>
      </w:r>
      <w:r w:rsidR="003F6B23" w:rsidRPr="00E82823">
        <w:rPr>
          <w:rFonts w:cs="Arial"/>
        </w:rPr>
        <w:t xml:space="preserve">s </w:t>
      </w:r>
      <w:r w:rsidR="00684DDE" w:rsidRPr="00E82823">
        <w:rPr>
          <w:rFonts w:cs="Arial"/>
        </w:rPr>
        <w:t xml:space="preserve">conforme exigências do Corpo de Bombeiros </w:t>
      </w:r>
      <w:r w:rsidR="003F6B23" w:rsidRPr="00E82823">
        <w:rPr>
          <w:rFonts w:cs="Arial"/>
        </w:rPr>
        <w:t>para a aprovação</w:t>
      </w:r>
      <w:r w:rsidRPr="00E82823">
        <w:rPr>
          <w:rFonts w:cs="Arial"/>
        </w:rPr>
        <w:t>;</w:t>
      </w:r>
    </w:p>
    <w:p w14:paraId="51C6E0B8" w14:textId="37431389" w:rsidR="0019078A" w:rsidRPr="00E82823" w:rsidRDefault="0019078A" w:rsidP="00C2458C">
      <w:pPr>
        <w:numPr>
          <w:ilvl w:val="0"/>
          <w:numId w:val="10"/>
        </w:numPr>
        <w:rPr>
          <w:rFonts w:cs="Arial"/>
        </w:rPr>
      </w:pPr>
      <w:r w:rsidRPr="00E82823">
        <w:rPr>
          <w:rFonts w:cs="Arial"/>
        </w:rPr>
        <w:t>Sinalização de prevenção e combate a incêndio (segurança, alerta, emergência, proibição, rota de fuga etc.)</w:t>
      </w:r>
    </w:p>
    <w:p w14:paraId="55A7E1D0" w14:textId="4B8FFB47" w:rsidR="0019078A" w:rsidRPr="00E82823" w:rsidRDefault="0019078A" w:rsidP="00C2458C">
      <w:pPr>
        <w:numPr>
          <w:ilvl w:val="0"/>
          <w:numId w:val="10"/>
        </w:numPr>
        <w:rPr>
          <w:rFonts w:cs="Arial"/>
        </w:rPr>
      </w:pPr>
      <w:r w:rsidRPr="00E82823">
        <w:rPr>
          <w:rFonts w:cs="Arial"/>
        </w:rPr>
        <w:t>Elaboração de Plano de Prevenção Contra Incêndio e Pânico</w:t>
      </w:r>
    </w:p>
    <w:p w14:paraId="13D31A72" w14:textId="03A6D0CF" w:rsidR="0019078A" w:rsidRPr="00E82823" w:rsidRDefault="0019078A" w:rsidP="00C2458C">
      <w:pPr>
        <w:numPr>
          <w:ilvl w:val="0"/>
          <w:numId w:val="10"/>
        </w:numPr>
        <w:rPr>
          <w:rFonts w:cs="Arial"/>
        </w:rPr>
      </w:pPr>
      <w:r w:rsidRPr="00E82823">
        <w:rPr>
          <w:rFonts w:cs="Arial"/>
        </w:rPr>
        <w:t>Projeto isométrico por ambiente, indicando as instalações de água fria</w:t>
      </w:r>
      <w:r w:rsidR="003F6B23" w:rsidRPr="00E82823">
        <w:rPr>
          <w:rFonts w:cs="Arial"/>
        </w:rPr>
        <w:t xml:space="preserve"> se for </w:t>
      </w:r>
      <w:r w:rsidR="00C24B64" w:rsidRPr="00E82823">
        <w:rPr>
          <w:rFonts w:cs="Arial"/>
        </w:rPr>
        <w:t>exigido</w:t>
      </w:r>
      <w:r w:rsidR="003F6B23" w:rsidRPr="00E82823">
        <w:rPr>
          <w:rFonts w:cs="Arial"/>
        </w:rPr>
        <w:t xml:space="preserve"> pelo Corpo de Bombeiros</w:t>
      </w:r>
      <w:r w:rsidRPr="00E82823">
        <w:rPr>
          <w:rFonts w:cs="Arial"/>
        </w:rPr>
        <w:t>.</w:t>
      </w:r>
    </w:p>
    <w:p w14:paraId="70EF611D" w14:textId="2A6D7B97" w:rsidR="00061D05" w:rsidRPr="00E82823" w:rsidRDefault="00061D05" w:rsidP="00C2458C">
      <w:pPr>
        <w:numPr>
          <w:ilvl w:val="0"/>
          <w:numId w:val="10"/>
        </w:numPr>
        <w:rPr>
          <w:rFonts w:cs="Arial"/>
        </w:rPr>
      </w:pPr>
      <w:r w:rsidRPr="00E82823">
        <w:rPr>
          <w:rFonts w:cs="Arial"/>
        </w:rPr>
        <w:t>Projeto de iluminação de emergência e balizamento de rotas de fuga conforme exigências do Corpo de Bombeiros</w:t>
      </w:r>
    </w:p>
    <w:p w14:paraId="7BBD15B3" w14:textId="667CBF32" w:rsidR="0019078A" w:rsidRPr="00E82823" w:rsidRDefault="006A3A1D" w:rsidP="006A3A1D">
      <w:pPr>
        <w:pStyle w:val="PargrafodaLista"/>
        <w:numPr>
          <w:ilvl w:val="2"/>
          <w:numId w:val="24"/>
        </w:numPr>
        <w:spacing w:before="240" w:after="240"/>
        <w:rPr>
          <w:rFonts w:cs="Arial"/>
          <w:bCs/>
        </w:rPr>
      </w:pPr>
      <w:r w:rsidRPr="00E82823">
        <w:rPr>
          <w:rFonts w:cs="Arial"/>
          <w:bCs/>
          <w:i/>
          <w:iCs/>
        </w:rPr>
        <w:t>Projeto de Sistema de Proteção Contra Descargas</w:t>
      </w:r>
      <w:r w:rsidRPr="00E82823">
        <w:rPr>
          <w:rFonts w:cs="Arial"/>
          <w:bCs/>
        </w:rPr>
        <w:t xml:space="preserve"> </w:t>
      </w:r>
      <w:r w:rsidRPr="00E82823">
        <w:rPr>
          <w:rFonts w:cs="Arial"/>
          <w:bCs/>
          <w:i/>
          <w:iCs/>
        </w:rPr>
        <w:t>Atmosféricas</w:t>
      </w:r>
    </w:p>
    <w:p w14:paraId="1FF679DA" w14:textId="77777777" w:rsidR="0019078A" w:rsidRPr="00E82823" w:rsidRDefault="0019078A" w:rsidP="006A3A1D">
      <w:pPr>
        <w:pStyle w:val="PargrafodaLista"/>
        <w:numPr>
          <w:ilvl w:val="3"/>
          <w:numId w:val="24"/>
        </w:numPr>
        <w:spacing w:before="240" w:after="240"/>
        <w:rPr>
          <w:rFonts w:cs="Arial"/>
        </w:rPr>
      </w:pPr>
      <w:r w:rsidRPr="00E82823">
        <w:rPr>
          <w:rFonts w:cs="Arial"/>
        </w:rPr>
        <w:t>O projeto de Sistemas de Proteção contra Descargas Atmosféricas (SPDA) deverá ser elaborado em conformidade com NBR 5.419 da ABNT, ou a que vier substitui-la, com as normas do Corpo de Bombeiros local e complementado com orientações e instruções adicionais fornecidas pela CAIXA.</w:t>
      </w:r>
    </w:p>
    <w:p w14:paraId="4DAD638E" w14:textId="2C13D4AD" w:rsidR="0019078A" w:rsidRPr="00E82823" w:rsidRDefault="0019078A" w:rsidP="00C2458C">
      <w:pPr>
        <w:numPr>
          <w:ilvl w:val="0"/>
          <w:numId w:val="10"/>
        </w:numPr>
        <w:rPr>
          <w:rFonts w:cs="Arial"/>
        </w:rPr>
      </w:pPr>
      <w:r w:rsidRPr="00E82823">
        <w:rPr>
          <w:rFonts w:cs="Arial"/>
        </w:rPr>
        <w:t xml:space="preserve">Descrição do sistema de proteção contra descargas atmosféricas que poderá ser do tipo Franklin, </w:t>
      </w:r>
      <w:proofErr w:type="gramStart"/>
      <w:r w:rsidRPr="00E82823">
        <w:rPr>
          <w:rFonts w:cs="Arial"/>
        </w:rPr>
        <w:t>Gaiola</w:t>
      </w:r>
      <w:proofErr w:type="gramEnd"/>
      <w:r w:rsidRPr="00E82823">
        <w:rPr>
          <w:rFonts w:cs="Arial"/>
        </w:rPr>
        <w:t xml:space="preserve"> de Faraday ou híbrido (Franklin e Gaiola de Faraday), ficando a critério do Engenheiro ou Arquiteto do quadro técnico da CAIXA a melhor utilização em conformidade com a tipologia do edifício</w:t>
      </w:r>
    </w:p>
    <w:p w14:paraId="0FD123BE" w14:textId="2AC9B493" w:rsidR="0019078A" w:rsidRPr="00E82823" w:rsidRDefault="0019078A" w:rsidP="00C2458C">
      <w:pPr>
        <w:numPr>
          <w:ilvl w:val="0"/>
          <w:numId w:val="10"/>
        </w:numPr>
        <w:rPr>
          <w:rFonts w:cs="Arial"/>
        </w:rPr>
      </w:pPr>
      <w:r w:rsidRPr="00E82823">
        <w:rPr>
          <w:rFonts w:cs="Arial"/>
        </w:rPr>
        <w:t>No projeto do aterramento, deverá ser contemplada a construção de malha equipotencializada em ponto comum</w:t>
      </w:r>
      <w:r w:rsidR="00684DDE" w:rsidRPr="00E82823">
        <w:rPr>
          <w:rFonts w:cs="Arial"/>
        </w:rPr>
        <w:t xml:space="preserve"> conforme exigências do Corpo de Bombeiros</w:t>
      </w:r>
    </w:p>
    <w:p w14:paraId="6554EBBD" w14:textId="7A7D4429" w:rsidR="0019078A" w:rsidRPr="00E82823" w:rsidRDefault="0019078A" w:rsidP="00C2458C">
      <w:pPr>
        <w:numPr>
          <w:ilvl w:val="0"/>
          <w:numId w:val="10"/>
        </w:numPr>
        <w:rPr>
          <w:rFonts w:cs="Arial"/>
        </w:rPr>
      </w:pPr>
      <w:r w:rsidRPr="00E82823">
        <w:rPr>
          <w:rFonts w:cs="Arial"/>
        </w:rPr>
        <w:t xml:space="preserve">Informações e detalhamentos de montagens, tubulações, fixações e outros elementos </w:t>
      </w:r>
      <w:r w:rsidR="00684DDE" w:rsidRPr="00E82823">
        <w:rPr>
          <w:rFonts w:cs="Arial"/>
        </w:rPr>
        <w:t>conforme exigências do Corpo de Bombeiros</w:t>
      </w:r>
    </w:p>
    <w:p w14:paraId="05E4A8F3" w14:textId="2217033F" w:rsidR="0019078A" w:rsidRPr="00E82823" w:rsidRDefault="0019078A" w:rsidP="00C2458C">
      <w:pPr>
        <w:numPr>
          <w:ilvl w:val="0"/>
          <w:numId w:val="10"/>
        </w:numPr>
        <w:rPr>
          <w:rFonts w:cs="Arial"/>
        </w:rPr>
      </w:pPr>
      <w:r w:rsidRPr="00E82823">
        <w:rPr>
          <w:rFonts w:cs="Arial"/>
        </w:rPr>
        <w:t>Memorial de cálculo baseado na tipificação da proteção e no índice da região</w:t>
      </w:r>
      <w:r w:rsidR="00684DDE" w:rsidRPr="00E82823">
        <w:rPr>
          <w:rFonts w:cs="Arial"/>
        </w:rPr>
        <w:t xml:space="preserve"> conforme exigências do Corpo de Bombeiros</w:t>
      </w:r>
    </w:p>
    <w:p w14:paraId="44B35DAA" w14:textId="77777777" w:rsidR="00D14788" w:rsidRPr="00E82823" w:rsidRDefault="00D14788" w:rsidP="00D14788">
      <w:pPr>
        <w:ind w:left="1494"/>
        <w:rPr>
          <w:rFonts w:cs="Arial"/>
        </w:rPr>
      </w:pPr>
    </w:p>
    <w:p w14:paraId="2F4EC526" w14:textId="030827FE" w:rsidR="00E83E15" w:rsidRPr="00E82823" w:rsidRDefault="000A150C" w:rsidP="00E83E15">
      <w:pPr>
        <w:pStyle w:val="PargrafodaLista"/>
        <w:numPr>
          <w:ilvl w:val="3"/>
          <w:numId w:val="24"/>
        </w:numPr>
        <w:rPr>
          <w:rFonts w:cs="Arial"/>
        </w:rPr>
      </w:pPr>
      <w:r w:rsidRPr="00E82823">
        <w:rPr>
          <w:rFonts w:cs="Arial"/>
        </w:rPr>
        <w:lastRenderedPageBreak/>
        <w:t xml:space="preserve">É </w:t>
      </w:r>
      <w:r w:rsidR="00D14788" w:rsidRPr="00E82823">
        <w:rPr>
          <w:rFonts w:cs="Arial"/>
        </w:rPr>
        <w:t>p</w:t>
      </w:r>
      <w:r w:rsidRPr="00E82823">
        <w:rPr>
          <w:rFonts w:cs="Arial"/>
        </w:rPr>
        <w:t>ermitida a subcontratação do p</w:t>
      </w:r>
      <w:r w:rsidR="00D14788" w:rsidRPr="00E82823">
        <w:rPr>
          <w:rFonts w:cs="Arial"/>
        </w:rPr>
        <w:t xml:space="preserve">rojeto de SPDA </w:t>
      </w:r>
      <w:r w:rsidRPr="00E82823">
        <w:rPr>
          <w:rFonts w:cs="Arial"/>
        </w:rPr>
        <w:t xml:space="preserve">com profissional </w:t>
      </w:r>
      <w:r w:rsidR="002F4461" w:rsidRPr="00E82823">
        <w:rPr>
          <w:rFonts w:cs="Arial"/>
        </w:rPr>
        <w:t>tecnicamente habilitado.</w:t>
      </w:r>
    </w:p>
    <w:p w14:paraId="2760DE13" w14:textId="77777777" w:rsidR="00BA13B3" w:rsidRPr="00E82823" w:rsidRDefault="00BA13B3" w:rsidP="00BA13B3">
      <w:pPr>
        <w:rPr>
          <w:rFonts w:cs="Arial"/>
        </w:rPr>
      </w:pPr>
    </w:p>
    <w:p w14:paraId="42D3AFC8" w14:textId="7F003DB4" w:rsidR="00455E8D" w:rsidRPr="00E82823" w:rsidRDefault="006766DB" w:rsidP="000E7C81">
      <w:pPr>
        <w:pStyle w:val="TR3-Sum"/>
        <w:numPr>
          <w:ilvl w:val="1"/>
          <w:numId w:val="24"/>
        </w:numPr>
      </w:pPr>
      <w:bookmarkStart w:id="156" w:name="_Toc116052532"/>
      <w:bookmarkStart w:id="157" w:name="_Toc116052861"/>
      <w:bookmarkStart w:id="158" w:name="_Toc117168727"/>
      <w:bookmarkStart w:id="159" w:name="_Toc119098939"/>
      <w:bookmarkStart w:id="160" w:name="_Toc119108787"/>
      <w:bookmarkStart w:id="161" w:name="_Toc119108940"/>
      <w:bookmarkStart w:id="162" w:name="_Toc119109093"/>
      <w:bookmarkStart w:id="163" w:name="_Toc119156212"/>
      <w:bookmarkStart w:id="164" w:name="_Toc119306462"/>
      <w:bookmarkStart w:id="165" w:name="_Toc119306657"/>
      <w:bookmarkStart w:id="166" w:name="_Toc119306852"/>
      <w:bookmarkStart w:id="167" w:name="_Toc119307049"/>
      <w:bookmarkStart w:id="168" w:name="_Toc119307243"/>
      <w:bookmarkStart w:id="169" w:name="_Toc119307437"/>
      <w:bookmarkStart w:id="170" w:name="_Toc119307632"/>
      <w:bookmarkStart w:id="171" w:name="_Toc119307826"/>
      <w:bookmarkStart w:id="172" w:name="_Toc119322396"/>
      <w:bookmarkStart w:id="173" w:name="_Toc119656675"/>
      <w:bookmarkStart w:id="174" w:name="_Toc119656875"/>
      <w:bookmarkStart w:id="175" w:name="_Toc119657072"/>
      <w:bookmarkStart w:id="176" w:name="_Toc119657642"/>
      <w:bookmarkStart w:id="177" w:name="_Toc119659405"/>
      <w:bookmarkStart w:id="178" w:name="_Toc119659784"/>
      <w:bookmarkStart w:id="179" w:name="_Toc121758432"/>
      <w:bookmarkStart w:id="180" w:name="_Toc116052533"/>
      <w:bookmarkStart w:id="181" w:name="_Toc116052862"/>
      <w:bookmarkStart w:id="182" w:name="_Toc117168728"/>
      <w:bookmarkStart w:id="183" w:name="_Toc119098940"/>
      <w:bookmarkStart w:id="184" w:name="_Toc119108788"/>
      <w:bookmarkStart w:id="185" w:name="_Toc119108941"/>
      <w:bookmarkStart w:id="186" w:name="_Toc119109094"/>
      <w:bookmarkStart w:id="187" w:name="_Toc119156213"/>
      <w:bookmarkStart w:id="188" w:name="_Toc119306463"/>
      <w:bookmarkStart w:id="189" w:name="_Toc119306658"/>
      <w:bookmarkStart w:id="190" w:name="_Toc119306853"/>
      <w:bookmarkStart w:id="191" w:name="_Toc119307050"/>
      <w:bookmarkStart w:id="192" w:name="_Toc119307244"/>
      <w:bookmarkStart w:id="193" w:name="_Toc119307438"/>
      <w:bookmarkStart w:id="194" w:name="_Toc119307633"/>
      <w:bookmarkStart w:id="195" w:name="_Toc119307827"/>
      <w:bookmarkStart w:id="196" w:name="_Toc119322397"/>
      <w:bookmarkStart w:id="197" w:name="_Toc119656676"/>
      <w:bookmarkStart w:id="198" w:name="_Toc119656876"/>
      <w:bookmarkStart w:id="199" w:name="_Toc119657073"/>
      <w:bookmarkStart w:id="200" w:name="_Toc119657643"/>
      <w:bookmarkStart w:id="201" w:name="_Toc119659406"/>
      <w:bookmarkStart w:id="202" w:name="_Toc119659785"/>
      <w:bookmarkStart w:id="203" w:name="_Toc121758433"/>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Pr="00E82823">
        <w:t>OUTROS SERVIÇOS TÉCNICOS</w:t>
      </w:r>
      <w:r w:rsidR="00455E8D" w:rsidRPr="00E82823">
        <w:t xml:space="preserve"> - </w:t>
      </w:r>
      <w:r w:rsidRPr="00E82823">
        <w:t>OST</w:t>
      </w:r>
    </w:p>
    <w:p w14:paraId="2A1B328C" w14:textId="14187395" w:rsidR="009D4E19" w:rsidRPr="00E82823" w:rsidRDefault="00455E8D" w:rsidP="000E7C81">
      <w:pPr>
        <w:pStyle w:val="Ttulo4"/>
        <w:numPr>
          <w:ilvl w:val="2"/>
          <w:numId w:val="24"/>
        </w:numPr>
        <w:rPr>
          <w:rFonts w:cs="Arial"/>
        </w:rPr>
      </w:pPr>
      <w:r w:rsidRPr="00E82823">
        <w:rPr>
          <w:rFonts w:cs="Arial"/>
        </w:rPr>
        <w:t xml:space="preserve">O </w:t>
      </w:r>
      <w:r w:rsidR="006766DB" w:rsidRPr="00E82823">
        <w:rPr>
          <w:rFonts w:cs="Arial"/>
        </w:rPr>
        <w:t>OST</w:t>
      </w:r>
      <w:r w:rsidRPr="00E82823">
        <w:rPr>
          <w:rFonts w:cs="Arial"/>
        </w:rPr>
        <w:t xml:space="preserve"> poderá ser utilizado para a elaboração de </w:t>
      </w:r>
      <w:r w:rsidR="007348D0" w:rsidRPr="00E82823">
        <w:rPr>
          <w:rFonts w:cs="Arial"/>
        </w:rPr>
        <w:t>projetos</w:t>
      </w:r>
      <w:r w:rsidRPr="00E82823">
        <w:rPr>
          <w:rFonts w:cs="Arial"/>
        </w:rPr>
        <w:t xml:space="preserve"> técnicos diversos </w:t>
      </w:r>
      <w:r w:rsidR="007348D0" w:rsidRPr="00E82823">
        <w:rPr>
          <w:rFonts w:cs="Arial"/>
        </w:rPr>
        <w:t>de engenharia e arquitetura necessários para execução do objeto</w:t>
      </w:r>
      <w:r w:rsidR="00221747" w:rsidRPr="00E82823">
        <w:rPr>
          <w:rFonts w:cs="Arial"/>
        </w:rPr>
        <w:t xml:space="preserve"> (regularização da edificação)</w:t>
      </w:r>
      <w:r w:rsidR="007348D0" w:rsidRPr="00E82823">
        <w:rPr>
          <w:rFonts w:cs="Arial"/>
        </w:rPr>
        <w:t>, desde que</w:t>
      </w:r>
      <w:r w:rsidR="009B1EFB" w:rsidRPr="00E82823">
        <w:rPr>
          <w:rFonts w:cs="Arial"/>
        </w:rPr>
        <w:t xml:space="preserve"> </w:t>
      </w:r>
      <w:r w:rsidR="007348D0" w:rsidRPr="00E82823">
        <w:rPr>
          <w:rFonts w:cs="Arial"/>
        </w:rPr>
        <w:t>não esteja</w:t>
      </w:r>
      <w:r w:rsidRPr="00E82823">
        <w:rPr>
          <w:rFonts w:cs="Arial"/>
        </w:rPr>
        <w:t xml:space="preserve"> enquadrado em nenhum outro procedimento </w:t>
      </w:r>
      <w:r w:rsidR="007348D0" w:rsidRPr="00E82823">
        <w:rPr>
          <w:rFonts w:cs="Arial"/>
        </w:rPr>
        <w:t xml:space="preserve">técnico </w:t>
      </w:r>
      <w:r w:rsidRPr="00E82823">
        <w:rPr>
          <w:rFonts w:cs="Arial"/>
        </w:rPr>
        <w:t>previsto no Termo de Referência</w:t>
      </w:r>
      <w:r w:rsidR="009B1EFB" w:rsidRPr="00E82823">
        <w:rPr>
          <w:rFonts w:cs="Arial"/>
        </w:rPr>
        <w:t>.</w:t>
      </w:r>
    </w:p>
    <w:p w14:paraId="60412069" w14:textId="30371D67" w:rsidR="00CB44D5" w:rsidRPr="00E82823" w:rsidRDefault="00CB44D5" w:rsidP="000E7C81">
      <w:pPr>
        <w:pStyle w:val="PargrafodaLista"/>
        <w:numPr>
          <w:ilvl w:val="2"/>
          <w:numId w:val="24"/>
        </w:numPr>
        <w:spacing w:before="240" w:after="240"/>
        <w:rPr>
          <w:rFonts w:cs="Arial"/>
        </w:rPr>
      </w:pPr>
      <w:r w:rsidRPr="00E82823">
        <w:rPr>
          <w:rFonts w:cs="Arial"/>
        </w:rPr>
        <w:t>Não é permitida a utilização de OST para projetos técnicos que</w:t>
      </w:r>
      <w:r w:rsidR="001C33EC" w:rsidRPr="00E82823">
        <w:rPr>
          <w:rFonts w:cs="Arial"/>
        </w:rPr>
        <w:t xml:space="preserve"> não sejam necessários para a regularização da edificação</w:t>
      </w:r>
      <w:r w:rsidR="00231AB6" w:rsidRPr="00E82823">
        <w:rPr>
          <w:rFonts w:cs="Arial"/>
        </w:rPr>
        <w:t xml:space="preserve">, ou seja, que sejam necessários para o cumprimento dos serviços descritos neste </w:t>
      </w:r>
      <w:r w:rsidR="00231AB6" w:rsidRPr="00E82823">
        <w:rPr>
          <w:rFonts w:cs="Arial"/>
          <w:b/>
          <w:bCs/>
        </w:rPr>
        <w:t>A</w:t>
      </w:r>
      <w:r w:rsidR="00BF3256">
        <w:rPr>
          <w:rFonts w:cs="Arial"/>
          <w:b/>
          <w:bCs/>
        </w:rPr>
        <w:t>nexo I - A</w:t>
      </w:r>
      <w:r w:rsidR="00231AB6" w:rsidRPr="00E82823">
        <w:rPr>
          <w:rFonts w:cs="Arial"/>
          <w:b/>
          <w:bCs/>
        </w:rPr>
        <w:t>pêndice</w:t>
      </w:r>
      <w:r w:rsidR="00DF7E92" w:rsidRPr="00E82823">
        <w:rPr>
          <w:rFonts w:cs="Arial"/>
          <w:b/>
          <w:bCs/>
        </w:rPr>
        <w:t xml:space="preserve"> A</w:t>
      </w:r>
      <w:r w:rsidRPr="00E82823">
        <w:rPr>
          <w:rFonts w:cs="Arial"/>
        </w:rPr>
        <w:t>.</w:t>
      </w:r>
    </w:p>
    <w:p w14:paraId="59DB0821" w14:textId="35307BCC" w:rsidR="00455E8D" w:rsidRPr="00E82823" w:rsidRDefault="00221747" w:rsidP="000E7C81">
      <w:pPr>
        <w:pStyle w:val="PargrafodaLista"/>
        <w:numPr>
          <w:ilvl w:val="2"/>
          <w:numId w:val="24"/>
        </w:numPr>
        <w:spacing w:before="240" w:after="240"/>
        <w:rPr>
          <w:rFonts w:cs="Arial"/>
        </w:rPr>
      </w:pPr>
      <w:r w:rsidRPr="00E82823">
        <w:rPr>
          <w:rFonts w:cs="Arial"/>
        </w:rPr>
        <w:t>É permitida a subcontratação d</w:t>
      </w:r>
      <w:r w:rsidR="005E373F" w:rsidRPr="00E82823">
        <w:rPr>
          <w:rFonts w:cs="Arial"/>
        </w:rPr>
        <w:t>e OST com profissiona</w:t>
      </w:r>
      <w:r w:rsidR="006B43C8">
        <w:rPr>
          <w:rFonts w:cs="Arial"/>
        </w:rPr>
        <w:t>is</w:t>
      </w:r>
      <w:r w:rsidR="005E373F" w:rsidRPr="00E82823">
        <w:rPr>
          <w:rFonts w:cs="Arial"/>
        </w:rPr>
        <w:t xml:space="preserve"> tecnicamente habilitado</w:t>
      </w:r>
      <w:r w:rsidR="006B43C8">
        <w:rPr>
          <w:rFonts w:cs="Arial"/>
        </w:rPr>
        <w:t>s</w:t>
      </w:r>
      <w:r w:rsidR="00455E8D" w:rsidRPr="00E82823">
        <w:rPr>
          <w:rFonts w:cs="Arial"/>
        </w:rPr>
        <w:t>.</w:t>
      </w:r>
    </w:p>
    <w:p w14:paraId="4A5203E3" w14:textId="77777777" w:rsidR="006316BE" w:rsidRPr="00E82823" w:rsidRDefault="006316BE" w:rsidP="006316BE">
      <w:pPr>
        <w:spacing w:before="240" w:after="240"/>
        <w:rPr>
          <w:rFonts w:cs="Arial"/>
        </w:rPr>
      </w:pPr>
    </w:p>
    <w:p w14:paraId="2B76377A" w14:textId="77777777" w:rsidR="00E61A08" w:rsidRPr="00E82823" w:rsidRDefault="00E61A08" w:rsidP="00714ECA">
      <w:pPr>
        <w:pStyle w:val="PargrafodaLista"/>
        <w:numPr>
          <w:ilvl w:val="0"/>
          <w:numId w:val="24"/>
        </w:numPr>
        <w:spacing w:before="240" w:after="240"/>
        <w:outlineLvl w:val="0"/>
        <w:rPr>
          <w:b/>
          <w:bCs/>
        </w:rPr>
      </w:pPr>
      <w:bookmarkStart w:id="204" w:name="_Toc201323814"/>
      <w:r w:rsidRPr="00E82823">
        <w:rPr>
          <w:b/>
          <w:bCs/>
        </w:rPr>
        <w:t>FORMA DE APRESENTAÇÃO DOS PROJETOS, PEÇAS TÉCNICAS E PROCEDIMENTOS</w:t>
      </w:r>
      <w:bookmarkEnd w:id="204"/>
    </w:p>
    <w:p w14:paraId="713B1B6F" w14:textId="77777777" w:rsidR="00E61A08" w:rsidRPr="00E82823" w:rsidRDefault="00E61A08" w:rsidP="00714ECA">
      <w:pPr>
        <w:pStyle w:val="PargrafodaLista"/>
        <w:numPr>
          <w:ilvl w:val="1"/>
          <w:numId w:val="24"/>
        </w:numPr>
        <w:spacing w:before="240" w:after="240"/>
      </w:pPr>
      <w:r w:rsidRPr="00E82823">
        <w:t>ORIENTAÇÕES GERAIS</w:t>
      </w:r>
    </w:p>
    <w:p w14:paraId="0398628B" w14:textId="3DAAE690" w:rsidR="00E61A08" w:rsidRPr="00E82823" w:rsidRDefault="00E61A08" w:rsidP="00714ECA">
      <w:pPr>
        <w:pStyle w:val="PargrafodaLista"/>
        <w:numPr>
          <w:ilvl w:val="2"/>
          <w:numId w:val="24"/>
        </w:numPr>
        <w:spacing w:before="240" w:after="240"/>
      </w:pPr>
      <w:r w:rsidRPr="00E82823">
        <w:t>Os projetos, memoriais e demais peças técnicas deverão ser apresentadas em meio digital em plataforma de arquivos de serviço “</w:t>
      </w:r>
      <w:r w:rsidRPr="00E82823">
        <w:rPr>
          <w:i/>
          <w:iCs/>
        </w:rPr>
        <w:t>cloud</w:t>
      </w:r>
      <w:r w:rsidRPr="00E82823">
        <w:t xml:space="preserve">” (nuvem) – </w:t>
      </w:r>
      <w:r w:rsidRPr="00E82823">
        <w:rPr>
          <w:rStyle w:val="ui-provider"/>
        </w:rPr>
        <w:t>ref. Sharepoint/OneDrive Microsoft ou compatível</w:t>
      </w:r>
      <w:r w:rsidRPr="00E82823">
        <w:t>.</w:t>
      </w:r>
    </w:p>
    <w:p w14:paraId="080933A9" w14:textId="77777777" w:rsidR="00E61A08" w:rsidRPr="00E82823" w:rsidRDefault="00E61A08" w:rsidP="00714ECA">
      <w:pPr>
        <w:pStyle w:val="PargrafodaLista"/>
        <w:numPr>
          <w:ilvl w:val="3"/>
          <w:numId w:val="24"/>
        </w:numPr>
        <w:spacing w:before="240" w:after="240"/>
      </w:pPr>
      <w:r w:rsidRPr="00E82823">
        <w:t>A plataforma deve ter controles de acesso via usuário e senha, perfis de acesso para diversos tipos de usuários.</w:t>
      </w:r>
    </w:p>
    <w:p w14:paraId="640F809B" w14:textId="77777777" w:rsidR="00E61A08" w:rsidRPr="00E82823" w:rsidRDefault="00E61A08" w:rsidP="00714ECA">
      <w:pPr>
        <w:pStyle w:val="PargrafodaLista"/>
        <w:numPr>
          <w:ilvl w:val="3"/>
          <w:numId w:val="24"/>
        </w:numPr>
        <w:spacing w:before="240" w:after="240"/>
      </w:pPr>
      <w:r w:rsidRPr="00E82823">
        <w:t>A CONTRATADA deve manter o serviço durante toda a vigência do contrato.</w:t>
      </w:r>
    </w:p>
    <w:p w14:paraId="41C5AC93" w14:textId="39174082" w:rsidR="00E61A08" w:rsidRPr="00E82823" w:rsidRDefault="00E61A08" w:rsidP="00714ECA">
      <w:pPr>
        <w:pStyle w:val="PargrafodaLista"/>
        <w:numPr>
          <w:ilvl w:val="2"/>
          <w:numId w:val="24"/>
        </w:numPr>
        <w:spacing w:before="240" w:after="240"/>
      </w:pPr>
      <w:r w:rsidRPr="00E82823">
        <w:t xml:space="preserve">Os arquivos digitais dos serviços </w:t>
      </w:r>
      <w:r w:rsidR="0062570F" w:rsidRPr="00E82823">
        <w:t>e projetos</w:t>
      </w:r>
      <w:r w:rsidRPr="00E82823">
        <w:t xml:space="preserve"> também deverão ser entregues no formato “.PDF”, assinados eletronicamente pelos Responsáveis Técnicos</w:t>
      </w:r>
      <w:r w:rsidR="0062570F" w:rsidRPr="00E82823">
        <w:t>,</w:t>
      </w:r>
      <w:r w:rsidRPr="00E82823">
        <w:t xml:space="preserve"> sendo que as assinaturas eletrônicas deverão ser feitas com certificação digital padrão ICP Brasil.</w:t>
      </w:r>
    </w:p>
    <w:p w14:paraId="577A5D51" w14:textId="77777777" w:rsidR="00E61A08" w:rsidRPr="00E82823" w:rsidRDefault="00E61A08" w:rsidP="00714ECA">
      <w:pPr>
        <w:pStyle w:val="PargrafodaLista"/>
        <w:numPr>
          <w:ilvl w:val="2"/>
          <w:numId w:val="24"/>
        </w:numPr>
        <w:spacing w:before="240" w:after="240"/>
      </w:pPr>
      <w:r w:rsidRPr="00E82823">
        <w:t>Todos os documentos deverão conter o número da ART/RRT a que estão vinculados, data, identificação e assinatura do profissional responsável pela elaboração e visto do coordenador técnico sob assinatura identificadora.</w:t>
      </w:r>
    </w:p>
    <w:p w14:paraId="0C5AC512" w14:textId="5EA8E484" w:rsidR="00E61A08" w:rsidRPr="00E82823" w:rsidRDefault="00E61A08" w:rsidP="00714ECA">
      <w:pPr>
        <w:pStyle w:val="PargrafodaLista"/>
        <w:numPr>
          <w:ilvl w:val="2"/>
          <w:numId w:val="24"/>
        </w:numPr>
        <w:spacing w:before="240" w:after="240"/>
        <w:rPr>
          <w:rFonts w:cs="Arial"/>
        </w:rPr>
      </w:pPr>
      <w:r w:rsidRPr="00E82823">
        <w:t xml:space="preserve">Todas as laudas </w:t>
      </w:r>
      <w:r w:rsidR="001D19B6" w:rsidRPr="00E82823">
        <w:t>dos documentos</w:t>
      </w:r>
      <w:r w:rsidRPr="00E82823">
        <w:t xml:space="preserve"> deverão conter a logomarca da CONTRATADA e da CAIXA, bem</w:t>
      </w:r>
      <w:r w:rsidRPr="00E82823">
        <w:rPr>
          <w:rFonts w:cs="Arial"/>
        </w:rPr>
        <w:t xml:space="preserve"> como numeração sequencial de páginas e identificação no rodapé do arquivo e data. </w:t>
      </w:r>
    </w:p>
    <w:p w14:paraId="69CFCE03" w14:textId="77777777" w:rsidR="00E61A08" w:rsidRPr="00E82823" w:rsidRDefault="00E61A08" w:rsidP="00714ECA">
      <w:pPr>
        <w:pStyle w:val="PargrafodaLista"/>
        <w:numPr>
          <w:ilvl w:val="2"/>
          <w:numId w:val="24"/>
        </w:numPr>
        <w:spacing w:before="240" w:after="240"/>
        <w:rPr>
          <w:rFonts w:cs="Arial"/>
        </w:rPr>
      </w:pPr>
      <w:r w:rsidRPr="00E82823">
        <w:rPr>
          <w:rFonts w:cs="Arial"/>
        </w:rPr>
        <w:t>Poderão ser solicitadas cópias impressas em papel para apresentação e aprovação em órgãos públicos, conforme exigências locais.</w:t>
      </w:r>
    </w:p>
    <w:p w14:paraId="641F37AF" w14:textId="5EE4898F" w:rsidR="00E61A08" w:rsidRPr="00E82823" w:rsidRDefault="00E61A08" w:rsidP="00714ECA">
      <w:pPr>
        <w:pStyle w:val="PargrafodaLista"/>
        <w:numPr>
          <w:ilvl w:val="3"/>
          <w:numId w:val="24"/>
        </w:numPr>
        <w:spacing w:before="240" w:after="240"/>
      </w:pPr>
      <w:r w:rsidRPr="00E82823">
        <w:rPr>
          <w:rFonts w:cs="Arial"/>
        </w:rPr>
        <w:t xml:space="preserve">As cópias </w:t>
      </w:r>
      <w:r w:rsidRPr="00E82823">
        <w:t xml:space="preserve">impressas deverão conter o timbre da CONTRATADA e o timbre padrão da CAIXA, devendo ser rubricadas pelo </w:t>
      </w:r>
      <w:r w:rsidR="003D0EBE" w:rsidRPr="00E82823">
        <w:t>Responsável</w:t>
      </w:r>
      <w:r w:rsidRPr="00E82823">
        <w:t xml:space="preserve"> Técnico.</w:t>
      </w:r>
    </w:p>
    <w:p w14:paraId="1CA81250" w14:textId="77777777" w:rsidR="00E61A08" w:rsidRPr="00E82823" w:rsidRDefault="00E61A08" w:rsidP="00714ECA">
      <w:pPr>
        <w:pStyle w:val="PargrafodaLista"/>
        <w:numPr>
          <w:ilvl w:val="3"/>
          <w:numId w:val="24"/>
        </w:numPr>
        <w:spacing w:before="240" w:after="240"/>
        <w:rPr>
          <w:rFonts w:cs="Arial"/>
        </w:rPr>
      </w:pPr>
      <w:r w:rsidRPr="00E82823">
        <w:t>As cópias impressas, quando solicitadas, deverão ser plotadas em escala, devidamente dobradas</w:t>
      </w:r>
      <w:r w:rsidRPr="00E82823">
        <w:rPr>
          <w:rFonts w:cs="Arial"/>
        </w:rPr>
        <w:t>, contendo a assinatura e identificação do responsável técnico pela elaboração do mesmo e do coordenador técnico da CONTRATADA.</w:t>
      </w:r>
    </w:p>
    <w:p w14:paraId="35969E4A" w14:textId="6F4C2B35" w:rsidR="00E61A08" w:rsidRPr="00E82823" w:rsidRDefault="00E61A08" w:rsidP="00714ECA">
      <w:pPr>
        <w:pStyle w:val="PargrafodaLista"/>
        <w:numPr>
          <w:ilvl w:val="3"/>
          <w:numId w:val="24"/>
        </w:numPr>
        <w:spacing w:before="240" w:after="240"/>
        <w:rPr>
          <w:rFonts w:cs="Arial"/>
        </w:rPr>
      </w:pPr>
      <w:r w:rsidRPr="00E82823">
        <w:rPr>
          <w:rFonts w:cs="Arial"/>
        </w:rPr>
        <w:lastRenderedPageBreak/>
        <w:t>O tamanho das pranchas deverá obedecer aos padrões de prancha definidos pela ABNT</w:t>
      </w:r>
      <w:r w:rsidR="00D9204A" w:rsidRPr="00E82823">
        <w:rPr>
          <w:rFonts w:cs="Arial"/>
        </w:rPr>
        <w:t>.</w:t>
      </w:r>
    </w:p>
    <w:p w14:paraId="0F713DDB" w14:textId="0A59F95B" w:rsidR="00E61A08" w:rsidRPr="00E82823" w:rsidRDefault="00E61A08" w:rsidP="00714ECA">
      <w:pPr>
        <w:pStyle w:val="PargrafodaLista"/>
        <w:numPr>
          <w:ilvl w:val="2"/>
          <w:numId w:val="24"/>
        </w:numPr>
        <w:spacing w:before="240" w:after="240"/>
        <w:rPr>
          <w:rFonts w:cs="Arial"/>
        </w:rPr>
      </w:pPr>
      <w:r w:rsidRPr="00E82823">
        <w:rPr>
          <w:rFonts w:cs="Arial"/>
        </w:rPr>
        <w:t xml:space="preserve">Todos os arquivos encaminhados </w:t>
      </w:r>
      <w:r w:rsidR="00DD5C14" w:rsidRPr="00E82823">
        <w:rPr>
          <w:rFonts w:cs="Arial"/>
        </w:rPr>
        <w:t xml:space="preserve">por meio </w:t>
      </w:r>
      <w:r w:rsidRPr="00E82823">
        <w:rPr>
          <w:rFonts w:cs="Arial"/>
        </w:rPr>
        <w:t>de correio eletrônico deverão ser compactados previamente</w:t>
      </w:r>
      <w:r w:rsidR="00D9204A" w:rsidRPr="00E82823">
        <w:rPr>
          <w:rFonts w:cs="Arial"/>
        </w:rPr>
        <w:t>.</w:t>
      </w:r>
    </w:p>
    <w:p w14:paraId="78308D7C" w14:textId="77777777" w:rsidR="00E61A08" w:rsidRPr="00E82823" w:rsidRDefault="00E61A08" w:rsidP="00714ECA">
      <w:pPr>
        <w:pStyle w:val="PargrafodaLista"/>
        <w:numPr>
          <w:ilvl w:val="2"/>
          <w:numId w:val="24"/>
        </w:numPr>
        <w:spacing w:before="240" w:after="240"/>
        <w:rPr>
          <w:rFonts w:cs="Arial"/>
        </w:rPr>
      </w:pPr>
      <w:r w:rsidRPr="00E82823">
        <w:rPr>
          <w:rFonts w:cs="Arial"/>
        </w:rPr>
        <w:t>A identificação dos arquivos deverá ser efetuada conforme a nomenclatura abaixo:</w:t>
      </w:r>
    </w:p>
    <w:p w14:paraId="79B0B78B" w14:textId="77777777" w:rsidR="00E61A08" w:rsidRPr="00E82823" w:rsidRDefault="00E61A08" w:rsidP="00714ECA">
      <w:pPr>
        <w:pStyle w:val="PargrafodaLista"/>
        <w:numPr>
          <w:ilvl w:val="3"/>
          <w:numId w:val="24"/>
        </w:numPr>
        <w:spacing w:before="240" w:after="240"/>
        <w:rPr>
          <w:rFonts w:cs="Arial"/>
          <w:lang w:val="es-ES_tradnl"/>
        </w:rPr>
      </w:pPr>
      <w:r w:rsidRPr="00E82823">
        <w:rPr>
          <w:rFonts w:cs="Arial"/>
          <w:b/>
          <w:szCs w:val="26"/>
        </w:rPr>
        <w:t>Formato</w:t>
      </w:r>
      <w:r w:rsidRPr="00E82823">
        <w:rPr>
          <w:rFonts w:cs="Arial"/>
          <w:b/>
          <w:lang w:val="es-ES_tradnl"/>
        </w:rPr>
        <w:t xml:space="preserve"> </w:t>
      </w:r>
      <w:proofErr w:type="spellStart"/>
      <w:r w:rsidRPr="00E82823">
        <w:rPr>
          <w:rFonts w:cs="Arial"/>
          <w:b/>
          <w:lang w:val="es-ES_tradnl"/>
        </w:rPr>
        <w:t>geral</w:t>
      </w:r>
      <w:proofErr w:type="spellEnd"/>
      <w:r w:rsidRPr="00E82823">
        <w:rPr>
          <w:rFonts w:cs="Arial"/>
          <w:b/>
          <w:lang w:val="es-ES_tradnl"/>
        </w:rPr>
        <w:t>:</w:t>
      </w:r>
      <w:r w:rsidRPr="00E82823">
        <w:rPr>
          <w:rFonts w:cs="Arial"/>
          <w:lang w:val="es-ES_tradnl"/>
        </w:rPr>
        <w:t xml:space="preserve"> UU_NNN_EEE_ V_ </w:t>
      </w:r>
      <w:proofErr w:type="spellStart"/>
      <w:r w:rsidRPr="00E82823">
        <w:rPr>
          <w:rFonts w:cs="Arial"/>
          <w:lang w:val="es-ES_tradnl"/>
        </w:rPr>
        <w:t>XX_AB.ext</w:t>
      </w:r>
      <w:proofErr w:type="spellEnd"/>
      <w:r w:rsidRPr="00E82823">
        <w:rPr>
          <w:rFonts w:cs="Arial"/>
          <w:lang w:val="es-ES_tradnl"/>
        </w:rPr>
        <w:t>, onde:</w:t>
      </w:r>
    </w:p>
    <w:p w14:paraId="0B7E461C" w14:textId="77777777" w:rsidR="00E61A08" w:rsidRPr="00E82823" w:rsidRDefault="00E61A08" w:rsidP="00C2458C">
      <w:pPr>
        <w:numPr>
          <w:ilvl w:val="0"/>
          <w:numId w:val="10"/>
        </w:numPr>
        <w:rPr>
          <w:rFonts w:cs="Arial"/>
        </w:rPr>
      </w:pPr>
      <w:r w:rsidRPr="00E82823">
        <w:rPr>
          <w:rFonts w:cs="Arial"/>
        </w:rPr>
        <w:t>UU:</w:t>
      </w:r>
      <w:r w:rsidRPr="00E82823">
        <w:rPr>
          <w:rFonts w:cs="Arial"/>
        </w:rPr>
        <w:tab/>
        <w:t>Código resumido do tipo de unidade pela combinação de duas ou três letras, no seguinte formato:</w:t>
      </w:r>
    </w:p>
    <w:p w14:paraId="06546855" w14:textId="77777777" w:rsidR="00E61A08" w:rsidRPr="00E82823" w:rsidRDefault="00E61A08" w:rsidP="00C2458C">
      <w:pPr>
        <w:numPr>
          <w:ilvl w:val="1"/>
          <w:numId w:val="10"/>
        </w:numPr>
        <w:rPr>
          <w:rFonts w:cs="Arial"/>
        </w:rPr>
      </w:pPr>
      <w:r w:rsidRPr="00E82823">
        <w:rPr>
          <w:rFonts w:cs="Arial"/>
        </w:rPr>
        <w:t xml:space="preserve">AG </w:t>
      </w:r>
      <w:r w:rsidRPr="00E82823">
        <w:rPr>
          <w:rFonts w:cs="Arial"/>
        </w:rPr>
        <w:tab/>
        <w:t>= agência</w:t>
      </w:r>
    </w:p>
    <w:p w14:paraId="6F333548" w14:textId="77777777" w:rsidR="00E61A08" w:rsidRPr="00E82823" w:rsidRDefault="00E61A08" w:rsidP="00C2458C">
      <w:pPr>
        <w:numPr>
          <w:ilvl w:val="1"/>
          <w:numId w:val="10"/>
        </w:numPr>
        <w:rPr>
          <w:rFonts w:cs="Arial"/>
        </w:rPr>
      </w:pPr>
      <w:r w:rsidRPr="00E82823">
        <w:rPr>
          <w:rFonts w:cs="Arial"/>
        </w:rPr>
        <w:t xml:space="preserve">PA </w:t>
      </w:r>
      <w:r w:rsidRPr="00E82823">
        <w:rPr>
          <w:rFonts w:cs="Arial"/>
        </w:rPr>
        <w:tab/>
        <w:t>= posto de atendimento bancário</w:t>
      </w:r>
    </w:p>
    <w:p w14:paraId="1A8FF209" w14:textId="77777777" w:rsidR="00E61A08" w:rsidRPr="00E82823" w:rsidRDefault="00E61A08" w:rsidP="00C2458C">
      <w:pPr>
        <w:numPr>
          <w:ilvl w:val="1"/>
          <w:numId w:val="10"/>
        </w:numPr>
        <w:rPr>
          <w:rFonts w:cs="Arial"/>
        </w:rPr>
      </w:pPr>
      <w:r w:rsidRPr="00E82823">
        <w:rPr>
          <w:rFonts w:cs="Arial"/>
        </w:rPr>
        <w:t xml:space="preserve">PAT </w:t>
      </w:r>
      <w:r w:rsidRPr="00E82823">
        <w:rPr>
          <w:rFonts w:cs="Arial"/>
        </w:rPr>
        <w:tab/>
        <w:t>= posto de atendimento temporário</w:t>
      </w:r>
    </w:p>
    <w:p w14:paraId="1F4505E2" w14:textId="77777777" w:rsidR="00E61A08" w:rsidRPr="00E82823" w:rsidRDefault="00E61A08" w:rsidP="00C2458C">
      <w:pPr>
        <w:numPr>
          <w:ilvl w:val="1"/>
          <w:numId w:val="10"/>
        </w:numPr>
        <w:rPr>
          <w:rFonts w:cs="Arial"/>
        </w:rPr>
      </w:pPr>
      <w:r w:rsidRPr="00E82823">
        <w:rPr>
          <w:rFonts w:cs="Arial"/>
        </w:rPr>
        <w:t xml:space="preserve">PAE </w:t>
      </w:r>
      <w:r w:rsidRPr="00E82823">
        <w:rPr>
          <w:rFonts w:cs="Arial"/>
        </w:rPr>
        <w:tab/>
        <w:t>= posto de atendimento eletrônico</w:t>
      </w:r>
    </w:p>
    <w:p w14:paraId="35FF74F0" w14:textId="77777777" w:rsidR="00E61A08" w:rsidRPr="00E82823" w:rsidRDefault="00E61A08" w:rsidP="00C2458C">
      <w:pPr>
        <w:numPr>
          <w:ilvl w:val="1"/>
          <w:numId w:val="10"/>
        </w:numPr>
        <w:rPr>
          <w:rFonts w:cs="Arial"/>
        </w:rPr>
      </w:pPr>
      <w:r w:rsidRPr="00E82823">
        <w:rPr>
          <w:rFonts w:cs="Arial"/>
        </w:rPr>
        <w:t xml:space="preserve">AM </w:t>
      </w:r>
      <w:r w:rsidRPr="00E82823">
        <w:rPr>
          <w:rFonts w:cs="Arial"/>
        </w:rPr>
        <w:tab/>
        <w:t>= área meio</w:t>
      </w:r>
    </w:p>
    <w:p w14:paraId="2435D9C1" w14:textId="77777777" w:rsidR="00E61A08" w:rsidRPr="00E82823" w:rsidRDefault="00E61A08" w:rsidP="00C2458C">
      <w:pPr>
        <w:numPr>
          <w:ilvl w:val="1"/>
          <w:numId w:val="10"/>
        </w:numPr>
        <w:rPr>
          <w:rFonts w:cs="Arial"/>
        </w:rPr>
      </w:pPr>
      <w:r w:rsidRPr="00E82823">
        <w:rPr>
          <w:rFonts w:cs="Arial"/>
        </w:rPr>
        <w:t xml:space="preserve">ED </w:t>
      </w:r>
      <w:r w:rsidRPr="00E82823">
        <w:rPr>
          <w:rFonts w:cs="Arial"/>
        </w:rPr>
        <w:tab/>
        <w:t>= edifício sede</w:t>
      </w:r>
    </w:p>
    <w:p w14:paraId="40EF8E4A" w14:textId="77777777" w:rsidR="00E61A08" w:rsidRPr="00E82823" w:rsidRDefault="00E61A08" w:rsidP="00C2458C">
      <w:pPr>
        <w:numPr>
          <w:ilvl w:val="1"/>
          <w:numId w:val="10"/>
        </w:numPr>
        <w:rPr>
          <w:rFonts w:cs="Arial"/>
        </w:rPr>
      </w:pPr>
      <w:r w:rsidRPr="00E82823">
        <w:rPr>
          <w:rFonts w:cs="Arial"/>
        </w:rPr>
        <w:t xml:space="preserve">AQ </w:t>
      </w:r>
      <w:r w:rsidRPr="00E82823">
        <w:rPr>
          <w:rFonts w:cs="Arial"/>
        </w:rPr>
        <w:tab/>
        <w:t>= prédio arquivo</w:t>
      </w:r>
    </w:p>
    <w:p w14:paraId="41328A2B" w14:textId="77777777" w:rsidR="00E61A08" w:rsidRPr="00E82823" w:rsidRDefault="00E61A08" w:rsidP="00C2458C">
      <w:pPr>
        <w:numPr>
          <w:ilvl w:val="1"/>
          <w:numId w:val="10"/>
        </w:numPr>
        <w:rPr>
          <w:rFonts w:cs="Arial"/>
        </w:rPr>
      </w:pPr>
      <w:r w:rsidRPr="00E82823">
        <w:rPr>
          <w:rFonts w:cs="Arial"/>
        </w:rPr>
        <w:t xml:space="preserve">CPD </w:t>
      </w:r>
      <w:r w:rsidRPr="00E82823">
        <w:rPr>
          <w:rFonts w:cs="Arial"/>
        </w:rPr>
        <w:tab/>
        <w:t>= prédio CPD</w:t>
      </w:r>
    </w:p>
    <w:p w14:paraId="4AEB72EE" w14:textId="77777777" w:rsidR="00E61A08" w:rsidRPr="00E82823" w:rsidRDefault="00E61A08" w:rsidP="005D7A63">
      <w:pPr>
        <w:ind w:left="2214"/>
        <w:rPr>
          <w:rFonts w:cs="Arial"/>
        </w:rPr>
      </w:pPr>
    </w:p>
    <w:p w14:paraId="45A4F019" w14:textId="77777777" w:rsidR="00E61A08" w:rsidRPr="00E82823" w:rsidRDefault="00E61A08" w:rsidP="00C2458C">
      <w:pPr>
        <w:numPr>
          <w:ilvl w:val="0"/>
          <w:numId w:val="10"/>
        </w:numPr>
        <w:rPr>
          <w:rFonts w:cs="Arial"/>
          <w:szCs w:val="22"/>
        </w:rPr>
      </w:pPr>
      <w:r w:rsidRPr="00E82823">
        <w:rPr>
          <w:rFonts w:cs="Arial"/>
          <w:bCs/>
          <w:szCs w:val="22"/>
        </w:rPr>
        <w:t>NNN</w:t>
      </w:r>
      <w:r w:rsidRPr="00E82823">
        <w:rPr>
          <w:rFonts w:cs="Arial"/>
          <w:szCs w:val="22"/>
        </w:rPr>
        <w:t xml:space="preserve">: </w:t>
      </w:r>
      <w:r w:rsidRPr="00E82823">
        <w:rPr>
          <w:rFonts w:cs="Arial"/>
          <w:szCs w:val="22"/>
        </w:rPr>
        <w:tab/>
        <w:t>Sigla de identificação da unidade formada pela combinação de três letras, informada pela CAIXA. Ex.: Ag. Conjunto Nacional = CJN</w:t>
      </w:r>
    </w:p>
    <w:p w14:paraId="639BCE8A" w14:textId="77777777" w:rsidR="00E61A08" w:rsidRPr="00E82823" w:rsidRDefault="00E61A08" w:rsidP="00C2458C">
      <w:pPr>
        <w:numPr>
          <w:ilvl w:val="0"/>
          <w:numId w:val="10"/>
        </w:numPr>
        <w:rPr>
          <w:rFonts w:cs="Arial"/>
          <w:szCs w:val="22"/>
        </w:rPr>
      </w:pPr>
      <w:r w:rsidRPr="00E82823">
        <w:rPr>
          <w:rFonts w:cs="Arial"/>
          <w:bCs/>
          <w:szCs w:val="22"/>
        </w:rPr>
        <w:t>EEE:</w:t>
      </w:r>
      <w:r w:rsidRPr="00E82823">
        <w:rPr>
          <w:rFonts w:cs="Arial"/>
          <w:szCs w:val="22"/>
        </w:rPr>
        <w:tab/>
        <w:t>Especialidade de projeto/serviço pela combinação de três ou quatro letras, no seguinte formato:</w:t>
      </w:r>
    </w:p>
    <w:p w14:paraId="6B4F6DB4" w14:textId="77777777" w:rsidR="00E61A08" w:rsidRPr="00E82823" w:rsidRDefault="00E61A08" w:rsidP="00C2458C">
      <w:pPr>
        <w:numPr>
          <w:ilvl w:val="1"/>
          <w:numId w:val="10"/>
        </w:numPr>
        <w:rPr>
          <w:rFonts w:cs="Arial"/>
        </w:rPr>
      </w:pPr>
      <w:r w:rsidRPr="00E82823">
        <w:rPr>
          <w:rFonts w:cs="Arial"/>
        </w:rPr>
        <w:t xml:space="preserve">LEG </w:t>
      </w:r>
      <w:r w:rsidRPr="00E82823">
        <w:rPr>
          <w:rFonts w:cs="Arial"/>
        </w:rPr>
        <w:tab/>
        <w:t>= projeto legal</w:t>
      </w:r>
    </w:p>
    <w:p w14:paraId="7AF9B2E0" w14:textId="77777777" w:rsidR="00E61A08" w:rsidRPr="00E82823" w:rsidRDefault="00E61A08" w:rsidP="00C2458C">
      <w:pPr>
        <w:numPr>
          <w:ilvl w:val="1"/>
          <w:numId w:val="10"/>
        </w:numPr>
        <w:rPr>
          <w:rFonts w:cs="Arial"/>
        </w:rPr>
      </w:pPr>
      <w:r w:rsidRPr="00E82823">
        <w:rPr>
          <w:rFonts w:cs="Arial"/>
        </w:rPr>
        <w:t xml:space="preserve">AIC </w:t>
      </w:r>
      <w:r w:rsidRPr="00E82823">
        <w:rPr>
          <w:rFonts w:cs="Arial"/>
        </w:rPr>
        <w:tab/>
        <w:t>= anti-incêndio</w:t>
      </w:r>
    </w:p>
    <w:p w14:paraId="2CA78476" w14:textId="77777777" w:rsidR="00E61A08" w:rsidRPr="00E82823" w:rsidRDefault="00E61A08" w:rsidP="00C2458C">
      <w:pPr>
        <w:numPr>
          <w:ilvl w:val="1"/>
          <w:numId w:val="10"/>
        </w:numPr>
        <w:rPr>
          <w:rFonts w:cs="Arial"/>
        </w:rPr>
      </w:pPr>
      <w:r w:rsidRPr="00E82823">
        <w:rPr>
          <w:rFonts w:cs="Arial"/>
        </w:rPr>
        <w:t xml:space="preserve">SPD </w:t>
      </w:r>
      <w:r w:rsidRPr="00E82823">
        <w:rPr>
          <w:rFonts w:cs="Arial"/>
        </w:rPr>
        <w:tab/>
        <w:t>= SPDA</w:t>
      </w:r>
    </w:p>
    <w:p w14:paraId="31915F56" w14:textId="77777777" w:rsidR="00E61A08" w:rsidRPr="00E82823" w:rsidRDefault="00E61A08" w:rsidP="00C2458C">
      <w:pPr>
        <w:numPr>
          <w:ilvl w:val="1"/>
          <w:numId w:val="10"/>
        </w:numPr>
        <w:rPr>
          <w:rFonts w:cs="Arial"/>
        </w:rPr>
      </w:pPr>
      <w:r w:rsidRPr="00E82823">
        <w:rPr>
          <w:rFonts w:cs="Arial"/>
        </w:rPr>
        <w:t xml:space="preserve">LMT </w:t>
      </w:r>
      <w:r w:rsidRPr="00E82823">
        <w:rPr>
          <w:rFonts w:cs="Arial"/>
        </w:rPr>
        <w:tab/>
        <w:t>= luminotécnico</w:t>
      </w:r>
    </w:p>
    <w:p w14:paraId="349458F1" w14:textId="77777777" w:rsidR="00E61A08" w:rsidRPr="00E82823" w:rsidRDefault="00E61A08" w:rsidP="005D7A63">
      <w:pPr>
        <w:ind w:left="2214"/>
        <w:rPr>
          <w:rFonts w:cs="Arial"/>
        </w:rPr>
      </w:pPr>
    </w:p>
    <w:p w14:paraId="3A24E8A6" w14:textId="77777777" w:rsidR="00E61A08" w:rsidRPr="00E82823" w:rsidRDefault="00E61A08" w:rsidP="00C2458C">
      <w:pPr>
        <w:numPr>
          <w:ilvl w:val="0"/>
          <w:numId w:val="10"/>
        </w:numPr>
        <w:rPr>
          <w:rFonts w:cs="Arial"/>
          <w:szCs w:val="22"/>
        </w:rPr>
      </w:pPr>
      <w:r w:rsidRPr="00E82823">
        <w:rPr>
          <w:rFonts w:cs="Arial"/>
          <w:bCs/>
          <w:szCs w:val="22"/>
        </w:rPr>
        <w:t>V:</w:t>
      </w:r>
      <w:r w:rsidRPr="00E82823">
        <w:rPr>
          <w:rFonts w:cs="Arial"/>
          <w:szCs w:val="22"/>
        </w:rPr>
        <w:tab/>
        <w:t xml:space="preserve">Identificador da versão do arquivo formado pela data na seguinte ordem </w:t>
      </w:r>
      <w:proofErr w:type="spellStart"/>
      <w:r w:rsidRPr="00E82823">
        <w:rPr>
          <w:rFonts w:cs="Arial"/>
          <w:szCs w:val="22"/>
        </w:rPr>
        <w:t>aaaa_mm</w:t>
      </w:r>
      <w:proofErr w:type="spellEnd"/>
      <w:r w:rsidRPr="00E82823">
        <w:rPr>
          <w:rFonts w:cs="Arial"/>
          <w:szCs w:val="22"/>
        </w:rPr>
        <w:t xml:space="preserve"> (</w:t>
      </w:r>
      <w:proofErr w:type="spellStart"/>
      <w:r w:rsidRPr="00E82823">
        <w:rPr>
          <w:rFonts w:cs="Arial"/>
          <w:szCs w:val="22"/>
        </w:rPr>
        <w:t>ex</w:t>
      </w:r>
      <w:proofErr w:type="spellEnd"/>
      <w:r w:rsidRPr="00E82823">
        <w:rPr>
          <w:rFonts w:cs="Arial"/>
          <w:szCs w:val="22"/>
        </w:rPr>
        <w:t>: 2022_02)</w:t>
      </w:r>
    </w:p>
    <w:p w14:paraId="34FDECA4" w14:textId="77777777" w:rsidR="00E61A08" w:rsidRPr="00E82823" w:rsidRDefault="00E61A08" w:rsidP="00C2458C">
      <w:pPr>
        <w:numPr>
          <w:ilvl w:val="0"/>
          <w:numId w:val="10"/>
        </w:numPr>
        <w:rPr>
          <w:rFonts w:cs="Arial"/>
          <w:szCs w:val="22"/>
        </w:rPr>
      </w:pPr>
      <w:r w:rsidRPr="00E82823">
        <w:rPr>
          <w:rFonts w:cs="Arial"/>
          <w:bCs/>
          <w:szCs w:val="22"/>
        </w:rPr>
        <w:t>XX</w:t>
      </w:r>
      <w:r w:rsidRPr="00E82823">
        <w:rPr>
          <w:rFonts w:cs="Arial"/>
          <w:szCs w:val="22"/>
        </w:rPr>
        <w:t>:</w:t>
      </w:r>
      <w:r w:rsidRPr="00E82823">
        <w:rPr>
          <w:rFonts w:cs="Arial"/>
          <w:szCs w:val="22"/>
        </w:rPr>
        <w:tab/>
        <w:t>Numeração sequencial da ordem dos arquivos com dois dígitos. (Exemplo: 01, 02, 03...)</w:t>
      </w:r>
    </w:p>
    <w:p w14:paraId="0C6C1C3C" w14:textId="77777777" w:rsidR="00E61A08" w:rsidRPr="00E82823" w:rsidRDefault="00E61A08" w:rsidP="00C2458C">
      <w:pPr>
        <w:numPr>
          <w:ilvl w:val="0"/>
          <w:numId w:val="10"/>
        </w:numPr>
        <w:rPr>
          <w:rFonts w:cs="Arial"/>
          <w:szCs w:val="22"/>
        </w:rPr>
      </w:pPr>
      <w:r w:rsidRPr="00E82823">
        <w:rPr>
          <w:rFonts w:cs="Arial"/>
          <w:bCs/>
          <w:szCs w:val="22"/>
        </w:rPr>
        <w:t>AB</w:t>
      </w:r>
      <w:r w:rsidRPr="00E82823">
        <w:rPr>
          <w:rFonts w:cs="Arial"/>
          <w:szCs w:val="22"/>
        </w:rPr>
        <w:t>:</w:t>
      </w:r>
      <w:r w:rsidRPr="00E82823">
        <w:rPr>
          <w:rFonts w:cs="Arial"/>
          <w:szCs w:val="22"/>
        </w:rPr>
        <w:tab/>
        <w:t>Nomenclatura fixa “AB” que deverá ser utilizada apenas nos arquivos referentes a projetos “</w:t>
      </w:r>
      <w:r w:rsidRPr="00E82823">
        <w:rPr>
          <w:rFonts w:cs="Arial"/>
          <w:i/>
          <w:szCs w:val="22"/>
        </w:rPr>
        <w:t xml:space="preserve">as </w:t>
      </w:r>
      <w:proofErr w:type="spellStart"/>
      <w:r w:rsidRPr="00E82823">
        <w:rPr>
          <w:rFonts w:cs="Arial"/>
          <w:i/>
          <w:szCs w:val="22"/>
        </w:rPr>
        <w:t>built</w:t>
      </w:r>
      <w:proofErr w:type="spellEnd"/>
      <w:r w:rsidRPr="00E82823">
        <w:rPr>
          <w:rFonts w:cs="Arial"/>
          <w:i/>
          <w:szCs w:val="22"/>
        </w:rPr>
        <w:t>”</w:t>
      </w:r>
    </w:p>
    <w:p w14:paraId="1EC14422" w14:textId="016B2340" w:rsidR="00E61A08" w:rsidRPr="00E82823" w:rsidRDefault="00E61A08" w:rsidP="005D514F">
      <w:pPr>
        <w:numPr>
          <w:ilvl w:val="0"/>
          <w:numId w:val="10"/>
        </w:numPr>
        <w:rPr>
          <w:rFonts w:cs="Arial"/>
          <w:szCs w:val="22"/>
        </w:rPr>
      </w:pPr>
      <w:r w:rsidRPr="00E82823">
        <w:rPr>
          <w:rFonts w:cs="Arial"/>
          <w:bCs/>
          <w:szCs w:val="22"/>
        </w:rPr>
        <w:t>EXT:</w:t>
      </w:r>
      <w:r w:rsidRPr="00E82823">
        <w:rPr>
          <w:rFonts w:cs="Arial"/>
          <w:szCs w:val="22"/>
        </w:rPr>
        <w:tab/>
        <w:t>Extensão do Arquivo.</w:t>
      </w:r>
    </w:p>
    <w:p w14:paraId="775F7F00" w14:textId="77777777" w:rsidR="00E61A08" w:rsidRPr="00E82823" w:rsidRDefault="00E61A08" w:rsidP="008B2E69">
      <w:pPr>
        <w:pStyle w:val="PargrafodaLista"/>
        <w:numPr>
          <w:ilvl w:val="3"/>
          <w:numId w:val="24"/>
        </w:numPr>
        <w:spacing w:before="240" w:after="240"/>
        <w:rPr>
          <w:rFonts w:cs="Arial"/>
          <w:szCs w:val="22"/>
        </w:rPr>
      </w:pPr>
      <w:r w:rsidRPr="00E82823">
        <w:rPr>
          <w:rFonts w:cs="Arial"/>
          <w:szCs w:val="26"/>
        </w:rPr>
        <w:t>O rótulo (carimbo) deverá ter 18,5 cm de largura e conter, no mínimo, as seguintes informações:</w:t>
      </w:r>
    </w:p>
    <w:p w14:paraId="25981B1D" w14:textId="77777777" w:rsidR="00E61A08" w:rsidRPr="00E82823" w:rsidRDefault="00E61A08" w:rsidP="00C2458C">
      <w:pPr>
        <w:numPr>
          <w:ilvl w:val="0"/>
          <w:numId w:val="10"/>
        </w:numPr>
        <w:rPr>
          <w:rFonts w:cs="Arial"/>
        </w:rPr>
      </w:pPr>
      <w:r w:rsidRPr="00E82823">
        <w:rPr>
          <w:rFonts w:cs="Arial"/>
        </w:rPr>
        <w:t>Nome do cliente (CAIXA – Caixa Econômica Federal)</w:t>
      </w:r>
    </w:p>
    <w:p w14:paraId="5754E19A" w14:textId="77777777" w:rsidR="00E61A08" w:rsidRPr="00E82823" w:rsidRDefault="00E61A08" w:rsidP="00C2458C">
      <w:pPr>
        <w:numPr>
          <w:ilvl w:val="0"/>
          <w:numId w:val="10"/>
        </w:numPr>
        <w:rPr>
          <w:rFonts w:cs="Arial"/>
        </w:rPr>
      </w:pPr>
      <w:r w:rsidRPr="00E82823">
        <w:rPr>
          <w:rFonts w:cs="Arial"/>
        </w:rPr>
        <w:t>Logomarca da CONTRATADA</w:t>
      </w:r>
    </w:p>
    <w:p w14:paraId="6E5FC861" w14:textId="77777777" w:rsidR="00E61A08" w:rsidRPr="00E82823" w:rsidRDefault="00E61A08" w:rsidP="00C2458C">
      <w:pPr>
        <w:numPr>
          <w:ilvl w:val="0"/>
          <w:numId w:val="10"/>
        </w:numPr>
        <w:rPr>
          <w:rFonts w:cs="Arial"/>
        </w:rPr>
      </w:pPr>
      <w:r w:rsidRPr="00E82823">
        <w:rPr>
          <w:rFonts w:cs="Arial"/>
        </w:rPr>
        <w:t>Identificação da dependência da CAIXA objeto do serviço</w:t>
      </w:r>
    </w:p>
    <w:p w14:paraId="6B971F9B" w14:textId="77777777" w:rsidR="00E61A08" w:rsidRPr="00E82823" w:rsidRDefault="00E61A08" w:rsidP="00C2458C">
      <w:pPr>
        <w:numPr>
          <w:ilvl w:val="0"/>
          <w:numId w:val="10"/>
        </w:numPr>
        <w:rPr>
          <w:rFonts w:cs="Arial"/>
        </w:rPr>
      </w:pPr>
      <w:r w:rsidRPr="00E82823">
        <w:rPr>
          <w:rFonts w:cs="Arial"/>
        </w:rPr>
        <w:t>Endereço completo do imóvel</w:t>
      </w:r>
    </w:p>
    <w:p w14:paraId="1FA46C94" w14:textId="1C736E90" w:rsidR="00E61A08" w:rsidRPr="00E82823" w:rsidRDefault="00E61A08" w:rsidP="00C2458C">
      <w:pPr>
        <w:numPr>
          <w:ilvl w:val="0"/>
          <w:numId w:val="10"/>
        </w:numPr>
        <w:rPr>
          <w:rFonts w:cs="Arial"/>
        </w:rPr>
      </w:pPr>
      <w:r w:rsidRPr="00E82823">
        <w:rPr>
          <w:rFonts w:cs="Arial"/>
        </w:rPr>
        <w:t xml:space="preserve">Título do projeto </w:t>
      </w:r>
    </w:p>
    <w:p w14:paraId="01E63992" w14:textId="13655325" w:rsidR="00E61A08" w:rsidRPr="00E82823" w:rsidRDefault="00E61A08" w:rsidP="00C2458C">
      <w:pPr>
        <w:numPr>
          <w:ilvl w:val="0"/>
          <w:numId w:val="10"/>
        </w:numPr>
        <w:rPr>
          <w:rFonts w:cs="Arial"/>
        </w:rPr>
      </w:pPr>
      <w:r w:rsidRPr="00E82823">
        <w:rPr>
          <w:rFonts w:cs="Arial"/>
        </w:rPr>
        <w:t xml:space="preserve">Especialidade do projeto </w:t>
      </w:r>
    </w:p>
    <w:p w14:paraId="783B344F" w14:textId="77777777" w:rsidR="00E61A08" w:rsidRPr="00E82823" w:rsidRDefault="00E61A08" w:rsidP="00C2458C">
      <w:pPr>
        <w:numPr>
          <w:ilvl w:val="0"/>
          <w:numId w:val="10"/>
        </w:numPr>
        <w:rPr>
          <w:rFonts w:cs="Arial"/>
        </w:rPr>
      </w:pPr>
      <w:r w:rsidRPr="00E82823">
        <w:rPr>
          <w:rFonts w:cs="Arial"/>
        </w:rPr>
        <w:t>Assunto da prancha e referência (Planta – Pavimento Térreo, Cortes – X-X’, Fachada, indicação de Norte etc.)</w:t>
      </w:r>
    </w:p>
    <w:p w14:paraId="1252A33B" w14:textId="77777777" w:rsidR="00E61A08" w:rsidRPr="00E82823" w:rsidRDefault="00E61A08" w:rsidP="00C2458C">
      <w:pPr>
        <w:numPr>
          <w:ilvl w:val="0"/>
          <w:numId w:val="10"/>
        </w:numPr>
        <w:rPr>
          <w:rFonts w:cs="Arial"/>
        </w:rPr>
      </w:pPr>
      <w:r w:rsidRPr="00E82823">
        <w:rPr>
          <w:rFonts w:cs="Arial"/>
        </w:rPr>
        <w:t>Indicação do nome do arquivo da gravação da prancha no formato padronizado</w:t>
      </w:r>
    </w:p>
    <w:p w14:paraId="074CC177" w14:textId="77777777" w:rsidR="00E61A08" w:rsidRPr="00E82823" w:rsidRDefault="00E61A08" w:rsidP="00C2458C">
      <w:pPr>
        <w:numPr>
          <w:ilvl w:val="0"/>
          <w:numId w:val="10"/>
        </w:numPr>
        <w:rPr>
          <w:rFonts w:cs="Arial"/>
        </w:rPr>
      </w:pPr>
      <w:r w:rsidRPr="00E82823">
        <w:rPr>
          <w:rFonts w:cs="Arial"/>
        </w:rPr>
        <w:t>Número da prancha no formato sequência/quantidade total (01/03, 02/03...)</w:t>
      </w:r>
    </w:p>
    <w:p w14:paraId="26A69A18" w14:textId="77777777" w:rsidR="00E61A08" w:rsidRPr="00E82823" w:rsidRDefault="00E61A08" w:rsidP="00C2458C">
      <w:pPr>
        <w:numPr>
          <w:ilvl w:val="0"/>
          <w:numId w:val="10"/>
        </w:numPr>
        <w:rPr>
          <w:rFonts w:cs="Arial"/>
        </w:rPr>
      </w:pPr>
      <w:r w:rsidRPr="00E82823">
        <w:rPr>
          <w:rFonts w:cs="Arial"/>
        </w:rPr>
        <w:t>Data da elaboração do projeto (DD/MM/AAAA)</w:t>
      </w:r>
    </w:p>
    <w:p w14:paraId="60725678" w14:textId="77777777" w:rsidR="00E61A08" w:rsidRPr="00E82823" w:rsidRDefault="00E61A08" w:rsidP="00C2458C">
      <w:pPr>
        <w:numPr>
          <w:ilvl w:val="0"/>
          <w:numId w:val="10"/>
        </w:numPr>
        <w:rPr>
          <w:rFonts w:cs="Arial"/>
        </w:rPr>
      </w:pPr>
      <w:r w:rsidRPr="00E82823">
        <w:rPr>
          <w:rFonts w:cs="Arial"/>
        </w:rPr>
        <w:lastRenderedPageBreak/>
        <w:t>Campo para assinatura do proprietário</w:t>
      </w:r>
    </w:p>
    <w:p w14:paraId="1D6C2BF0" w14:textId="77777777" w:rsidR="00E61A08" w:rsidRPr="00E82823" w:rsidRDefault="00E61A08" w:rsidP="00C2458C">
      <w:pPr>
        <w:numPr>
          <w:ilvl w:val="0"/>
          <w:numId w:val="10"/>
        </w:numPr>
        <w:rPr>
          <w:rFonts w:cs="Arial"/>
        </w:rPr>
      </w:pPr>
      <w:r w:rsidRPr="00E82823">
        <w:rPr>
          <w:rFonts w:cs="Arial"/>
        </w:rPr>
        <w:t>Campo com assinatura do(s) Responsável(</w:t>
      </w:r>
      <w:proofErr w:type="spellStart"/>
      <w:r w:rsidRPr="00E82823">
        <w:rPr>
          <w:rFonts w:cs="Arial"/>
        </w:rPr>
        <w:t>is</w:t>
      </w:r>
      <w:proofErr w:type="spellEnd"/>
      <w:r w:rsidRPr="00E82823">
        <w:rPr>
          <w:rFonts w:cs="Arial"/>
        </w:rPr>
        <w:t>) Técnico(s) com identificação do nome completo, número do registro no conselho profissional pertinente, endereço e telefone)</w:t>
      </w:r>
    </w:p>
    <w:p w14:paraId="59DE50B5" w14:textId="77777777" w:rsidR="00E61A08" w:rsidRPr="00E82823" w:rsidRDefault="00E61A08" w:rsidP="00C2458C">
      <w:pPr>
        <w:numPr>
          <w:ilvl w:val="0"/>
          <w:numId w:val="10"/>
        </w:numPr>
        <w:rPr>
          <w:rFonts w:cs="Arial"/>
        </w:rPr>
      </w:pPr>
      <w:r w:rsidRPr="00E82823">
        <w:rPr>
          <w:rFonts w:cs="Arial"/>
        </w:rPr>
        <w:t>Especialidade</w:t>
      </w:r>
    </w:p>
    <w:p w14:paraId="40CB0446" w14:textId="47060D19" w:rsidR="00E61A08" w:rsidRPr="00E82823" w:rsidRDefault="00E61A08" w:rsidP="00C2458C">
      <w:pPr>
        <w:numPr>
          <w:ilvl w:val="0"/>
          <w:numId w:val="10"/>
        </w:numPr>
        <w:rPr>
          <w:rFonts w:cs="Arial"/>
        </w:rPr>
      </w:pPr>
      <w:r w:rsidRPr="00E82823">
        <w:rPr>
          <w:rFonts w:cs="Arial"/>
        </w:rPr>
        <w:t>Escala de plotagem do desenho (1:100, 1:50, 1:</w:t>
      </w:r>
      <w:r w:rsidR="00E37FA9" w:rsidRPr="00E82823">
        <w:rPr>
          <w:rFonts w:cs="Arial"/>
        </w:rPr>
        <w:t>20 etc.</w:t>
      </w:r>
      <w:r w:rsidRPr="00E82823">
        <w:rPr>
          <w:rFonts w:cs="Arial"/>
        </w:rPr>
        <w:t>).</w:t>
      </w:r>
    </w:p>
    <w:p w14:paraId="2634EEFB" w14:textId="2E5704C5" w:rsidR="00E61A08" w:rsidRPr="00E82823" w:rsidRDefault="00E61A08" w:rsidP="008B2E69">
      <w:pPr>
        <w:pStyle w:val="PargrafodaLista"/>
        <w:numPr>
          <w:ilvl w:val="2"/>
          <w:numId w:val="24"/>
        </w:numPr>
        <w:spacing w:before="240" w:after="240"/>
        <w:rPr>
          <w:rFonts w:cs="Arial"/>
          <w:szCs w:val="26"/>
        </w:rPr>
      </w:pPr>
      <w:r w:rsidRPr="00E82823">
        <w:rPr>
          <w:rFonts w:cs="Arial"/>
          <w:szCs w:val="26"/>
        </w:rPr>
        <w:t>Os arquivos digitais relativos à documentação técnica produzida deverão ser agrupados por especialidade em pastas distintas</w:t>
      </w:r>
      <w:r w:rsidR="008B2E69" w:rsidRPr="00E82823">
        <w:rPr>
          <w:rFonts w:cs="Arial"/>
          <w:szCs w:val="26"/>
        </w:rPr>
        <w:t>.</w:t>
      </w:r>
    </w:p>
    <w:p w14:paraId="57C0ED2C" w14:textId="5714C5E7" w:rsidR="00E61A08" w:rsidRPr="00E82823" w:rsidRDefault="00E61A08" w:rsidP="008B2E69">
      <w:pPr>
        <w:pStyle w:val="PargrafodaLista"/>
        <w:numPr>
          <w:ilvl w:val="3"/>
          <w:numId w:val="24"/>
        </w:numPr>
        <w:spacing w:before="240" w:after="240"/>
        <w:rPr>
          <w:rFonts w:cs="Arial"/>
          <w:szCs w:val="26"/>
        </w:rPr>
      </w:pPr>
      <w:r w:rsidRPr="00E82823">
        <w:rPr>
          <w:rFonts w:cs="Arial"/>
          <w:szCs w:val="26"/>
        </w:rPr>
        <w:t>Os arquivos de pranchas técnicas devem ser distintos por especialidade e por prancha</w:t>
      </w:r>
      <w:r w:rsidR="00E37FA9" w:rsidRPr="00E82823">
        <w:rPr>
          <w:rFonts w:cs="Arial"/>
          <w:szCs w:val="26"/>
        </w:rPr>
        <w:t>.</w:t>
      </w:r>
    </w:p>
    <w:p w14:paraId="1F579098" w14:textId="77777777" w:rsidR="00E61A08" w:rsidRPr="00E82823" w:rsidRDefault="00E61A08" w:rsidP="008B2E69">
      <w:pPr>
        <w:pStyle w:val="PargrafodaLista"/>
        <w:numPr>
          <w:ilvl w:val="3"/>
          <w:numId w:val="24"/>
        </w:numPr>
        <w:spacing w:before="240" w:after="240"/>
        <w:rPr>
          <w:rFonts w:cs="Arial"/>
          <w:szCs w:val="22"/>
        </w:rPr>
      </w:pPr>
      <w:r w:rsidRPr="00E82823">
        <w:rPr>
          <w:rFonts w:cs="Arial"/>
          <w:szCs w:val="26"/>
        </w:rPr>
        <w:t>Os edifícios com mais de 1 (um) pavimento deverão constar em um único arquivo, que seja configurado para permitir a manipulação de cada pavimento de forma isolada</w:t>
      </w:r>
      <w:r w:rsidRPr="00E82823">
        <w:rPr>
          <w:rFonts w:cs="Arial"/>
          <w:szCs w:val="22"/>
        </w:rPr>
        <w:t xml:space="preserve">. </w:t>
      </w:r>
    </w:p>
    <w:p w14:paraId="48C06F7A" w14:textId="77777777" w:rsidR="00E61A08" w:rsidRPr="00E82823" w:rsidRDefault="00E61A08" w:rsidP="008B2E69">
      <w:pPr>
        <w:pStyle w:val="PargrafodaLista"/>
        <w:numPr>
          <w:ilvl w:val="1"/>
          <w:numId w:val="24"/>
        </w:numPr>
        <w:spacing w:before="240" w:after="240"/>
      </w:pPr>
      <w:r w:rsidRPr="00E82823">
        <w:t>ORIENTAÇÕES PARA ELABORAÇÃO DE DESENHOS EM CAD</w:t>
      </w:r>
    </w:p>
    <w:p w14:paraId="19816A86" w14:textId="77777777" w:rsidR="00E61A08" w:rsidRPr="00E82823" w:rsidRDefault="00E61A08" w:rsidP="008B2E69">
      <w:pPr>
        <w:pStyle w:val="PargrafodaLista"/>
        <w:numPr>
          <w:ilvl w:val="2"/>
          <w:numId w:val="24"/>
        </w:numPr>
        <w:spacing w:before="240" w:after="240"/>
        <w:rPr>
          <w:rFonts w:cs="Arial"/>
        </w:rPr>
      </w:pPr>
      <w:r w:rsidRPr="00E82823">
        <w:rPr>
          <w:rFonts w:cs="Arial"/>
        </w:rPr>
        <w:t xml:space="preserve">Os projetos deverão ser executados em programa </w:t>
      </w:r>
      <w:r w:rsidRPr="00E82823">
        <w:rPr>
          <w:rFonts w:cs="Arial"/>
          <w:i/>
        </w:rPr>
        <w:t>AUTOCAD FULL</w:t>
      </w:r>
      <w:r w:rsidRPr="00E82823">
        <w:rPr>
          <w:rFonts w:cs="Arial"/>
        </w:rPr>
        <w:t xml:space="preserve"> versão 2016 ou anterior, apresentados em extensão “.DWG” e “.PDF”;</w:t>
      </w:r>
    </w:p>
    <w:p w14:paraId="14E049EF" w14:textId="77777777" w:rsidR="00E61A08" w:rsidRPr="00E82823" w:rsidRDefault="00E61A08" w:rsidP="008B2E69">
      <w:pPr>
        <w:pStyle w:val="PargrafodaLista"/>
        <w:numPr>
          <w:ilvl w:val="2"/>
          <w:numId w:val="24"/>
        </w:numPr>
        <w:spacing w:before="240" w:after="240"/>
        <w:rPr>
          <w:rFonts w:cs="Arial"/>
        </w:rPr>
      </w:pPr>
      <w:r w:rsidRPr="00E82823">
        <w:rPr>
          <w:rFonts w:cs="Arial"/>
        </w:rPr>
        <w:t xml:space="preserve">Na hipótese de utilização de </w:t>
      </w:r>
      <w:r w:rsidRPr="00E82823">
        <w:rPr>
          <w:rFonts w:cs="Arial"/>
          <w:i/>
          <w:iCs/>
        </w:rPr>
        <w:t>software</w:t>
      </w:r>
      <w:r w:rsidRPr="00E82823">
        <w:rPr>
          <w:rFonts w:cs="Arial"/>
        </w:rPr>
        <w:t xml:space="preserve"> em versão superior, os arquivos de desenhos deverão ser salvos em formato compatível com a versão 2016 (extensão “.DWG”);</w:t>
      </w:r>
    </w:p>
    <w:p w14:paraId="7B811296" w14:textId="77777777" w:rsidR="00E61A08" w:rsidRPr="00E82823" w:rsidRDefault="00E61A08" w:rsidP="008B2E69">
      <w:pPr>
        <w:pStyle w:val="PargrafodaLista"/>
        <w:numPr>
          <w:ilvl w:val="3"/>
          <w:numId w:val="24"/>
        </w:numPr>
        <w:spacing w:before="240" w:after="240"/>
        <w:rPr>
          <w:rFonts w:cs="Arial"/>
        </w:rPr>
      </w:pPr>
      <w:r w:rsidRPr="00E82823">
        <w:rPr>
          <w:rFonts w:cs="Arial"/>
        </w:rPr>
        <w:t>Não serão acatados arquivos com extensão “.DXF”;</w:t>
      </w:r>
    </w:p>
    <w:p w14:paraId="21B3109C" w14:textId="77777777" w:rsidR="00E61A08" w:rsidRPr="00E82823" w:rsidRDefault="00E61A08" w:rsidP="008B2E69">
      <w:pPr>
        <w:pStyle w:val="PargrafodaLista"/>
        <w:numPr>
          <w:ilvl w:val="3"/>
          <w:numId w:val="24"/>
        </w:numPr>
        <w:spacing w:before="240" w:after="240"/>
        <w:rPr>
          <w:rFonts w:cs="Arial"/>
        </w:rPr>
      </w:pPr>
      <w:r w:rsidRPr="00E82823">
        <w:rPr>
          <w:rFonts w:cs="Arial"/>
        </w:rPr>
        <w:t>O tipo de fonte a ser utilizada será a “ARIAL”;</w:t>
      </w:r>
    </w:p>
    <w:p w14:paraId="6D90FDEC" w14:textId="77777777" w:rsidR="00E61A08" w:rsidRPr="00E82823" w:rsidRDefault="00E61A08" w:rsidP="008B2E69">
      <w:pPr>
        <w:pStyle w:val="PargrafodaLista"/>
        <w:numPr>
          <w:ilvl w:val="3"/>
          <w:numId w:val="24"/>
        </w:numPr>
        <w:spacing w:before="240" w:after="240"/>
        <w:rPr>
          <w:rFonts w:cs="Arial"/>
        </w:rPr>
      </w:pPr>
      <w:r w:rsidRPr="00E82823">
        <w:rPr>
          <w:rFonts w:cs="Arial"/>
        </w:rPr>
        <w:t>A unidade básica do desenho será centímetro (cm);</w:t>
      </w:r>
    </w:p>
    <w:p w14:paraId="7A00073F" w14:textId="77777777" w:rsidR="00E61A08" w:rsidRPr="00E82823" w:rsidRDefault="00E61A08" w:rsidP="008B2E69">
      <w:pPr>
        <w:pStyle w:val="PargrafodaLista"/>
        <w:numPr>
          <w:ilvl w:val="2"/>
          <w:numId w:val="24"/>
        </w:numPr>
        <w:spacing w:before="240" w:after="240"/>
        <w:rPr>
          <w:rFonts w:cs="Arial"/>
          <w:szCs w:val="26"/>
        </w:rPr>
      </w:pPr>
      <w:r w:rsidRPr="00E82823">
        <w:rPr>
          <w:rFonts w:cs="Arial"/>
          <w:szCs w:val="26"/>
        </w:rPr>
        <w:t xml:space="preserve">As </w:t>
      </w:r>
      <w:r w:rsidRPr="00E82823">
        <w:rPr>
          <w:rFonts w:cs="Arial"/>
        </w:rPr>
        <w:t>pranchas</w:t>
      </w:r>
      <w:r w:rsidRPr="00E82823">
        <w:rPr>
          <w:rFonts w:cs="Arial"/>
          <w:szCs w:val="26"/>
        </w:rPr>
        <w:t xml:space="preserve"> deverão ser plotadas em padrão de cor monocromático e, portanto, todas as legendas criadas nos desenhos devem ser passíveis de visualização e distinção de forma independente da cor.</w:t>
      </w:r>
    </w:p>
    <w:p w14:paraId="6E22E5E8" w14:textId="77777777" w:rsidR="00E61A08" w:rsidRPr="00E82823" w:rsidRDefault="00E61A08" w:rsidP="008B2E69">
      <w:pPr>
        <w:pStyle w:val="PargrafodaLista"/>
        <w:numPr>
          <w:ilvl w:val="2"/>
          <w:numId w:val="24"/>
        </w:numPr>
        <w:spacing w:before="240" w:after="240"/>
        <w:rPr>
          <w:rFonts w:cs="Arial"/>
          <w:szCs w:val="26"/>
        </w:rPr>
      </w:pPr>
      <w:r w:rsidRPr="00E82823">
        <w:rPr>
          <w:rFonts w:cs="Arial"/>
          <w:szCs w:val="26"/>
        </w:rPr>
        <w:t xml:space="preserve">A </w:t>
      </w:r>
      <w:r w:rsidRPr="00E82823">
        <w:rPr>
          <w:rFonts w:cs="Arial"/>
        </w:rPr>
        <w:t>relação</w:t>
      </w:r>
      <w:r w:rsidRPr="00E82823">
        <w:rPr>
          <w:rFonts w:cs="Arial"/>
          <w:szCs w:val="26"/>
        </w:rPr>
        <w:t xml:space="preserve"> de cores e espessuras de pena, escala de plotagem, tamanho da prancha e versão do </w:t>
      </w:r>
      <w:r w:rsidRPr="00E82823">
        <w:rPr>
          <w:rFonts w:cs="Arial"/>
          <w:i/>
          <w:iCs/>
          <w:szCs w:val="26"/>
        </w:rPr>
        <w:t>software</w:t>
      </w:r>
      <w:r w:rsidRPr="00E82823">
        <w:rPr>
          <w:rFonts w:cs="Arial"/>
          <w:szCs w:val="26"/>
        </w:rPr>
        <w:t xml:space="preserve"> devem também ser indicadas nas notas do projeto.</w:t>
      </w:r>
    </w:p>
    <w:p w14:paraId="4BDAF662" w14:textId="77777777" w:rsidR="00E61A08" w:rsidRPr="00E82823" w:rsidRDefault="00E61A08" w:rsidP="008B2E69">
      <w:pPr>
        <w:pStyle w:val="PargrafodaLista"/>
        <w:numPr>
          <w:ilvl w:val="3"/>
          <w:numId w:val="24"/>
        </w:numPr>
        <w:spacing w:before="240" w:after="240"/>
        <w:rPr>
          <w:rFonts w:cs="Arial"/>
          <w:szCs w:val="22"/>
        </w:rPr>
      </w:pPr>
      <w:r w:rsidRPr="00E82823">
        <w:rPr>
          <w:rFonts w:cs="Arial"/>
          <w:szCs w:val="26"/>
        </w:rPr>
        <w:t>O</w:t>
      </w:r>
      <w:r w:rsidRPr="00E82823">
        <w:rPr>
          <w:rFonts w:cs="Arial"/>
          <w:szCs w:val="22"/>
        </w:rPr>
        <w:t xml:space="preserve"> esquema dos </w:t>
      </w:r>
      <w:proofErr w:type="spellStart"/>
      <w:r w:rsidRPr="00E82823">
        <w:rPr>
          <w:rFonts w:cs="Arial"/>
          <w:i/>
          <w:iCs/>
          <w:szCs w:val="22"/>
        </w:rPr>
        <w:t>layers</w:t>
      </w:r>
      <w:proofErr w:type="spellEnd"/>
      <w:r w:rsidRPr="00E82823">
        <w:rPr>
          <w:rFonts w:cs="Arial"/>
          <w:szCs w:val="22"/>
        </w:rPr>
        <w:t xml:space="preserve"> deve seguir a tabela abaixo:</w:t>
      </w:r>
    </w:p>
    <w:tbl>
      <w:tblPr>
        <w:tblW w:w="9061" w:type="dxa"/>
        <w:tblLook w:val="04A0" w:firstRow="1" w:lastRow="0" w:firstColumn="1" w:lastColumn="0" w:noHBand="0" w:noVBand="1"/>
      </w:tblPr>
      <w:tblGrid>
        <w:gridCol w:w="877"/>
        <w:gridCol w:w="616"/>
        <w:gridCol w:w="608"/>
        <w:gridCol w:w="1128"/>
        <w:gridCol w:w="650"/>
        <w:gridCol w:w="654"/>
        <w:gridCol w:w="4528"/>
      </w:tblGrid>
      <w:tr w:rsidR="00E61A08" w:rsidRPr="00E82823" w14:paraId="07320591" w14:textId="77777777">
        <w:trPr>
          <w:trHeight w:val="300"/>
        </w:trPr>
        <w:tc>
          <w:tcPr>
            <w:tcW w:w="9061"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B1359" w14:textId="77777777" w:rsidR="00E61A08" w:rsidRPr="00E82823" w:rsidRDefault="00E61A08" w:rsidP="005D7A63">
            <w:pPr>
              <w:jc w:val="center"/>
              <w:rPr>
                <w:rFonts w:cs="Arial"/>
                <w:b/>
                <w:bCs/>
                <w:sz w:val="18"/>
                <w:szCs w:val="18"/>
                <w:lang w:val="en-GB" w:eastAsia="en-GB"/>
              </w:rPr>
            </w:pPr>
            <w:proofErr w:type="spellStart"/>
            <w:r w:rsidRPr="00E82823">
              <w:rPr>
                <w:rFonts w:cs="Arial"/>
                <w:b/>
                <w:bCs/>
                <w:sz w:val="18"/>
                <w:szCs w:val="18"/>
                <w:lang w:val="en-GB" w:eastAsia="en-GB"/>
              </w:rPr>
              <w:t>Esquema</w:t>
            </w:r>
            <w:proofErr w:type="spellEnd"/>
            <w:r w:rsidRPr="00E82823">
              <w:rPr>
                <w:rFonts w:cs="Arial"/>
                <w:b/>
                <w:bCs/>
                <w:sz w:val="18"/>
                <w:szCs w:val="18"/>
                <w:lang w:val="en-GB" w:eastAsia="en-GB"/>
              </w:rPr>
              <w:t xml:space="preserve"> </w:t>
            </w:r>
            <w:proofErr w:type="spellStart"/>
            <w:r w:rsidRPr="00E82823">
              <w:rPr>
                <w:rFonts w:cs="Arial"/>
                <w:b/>
                <w:bCs/>
                <w:sz w:val="18"/>
                <w:szCs w:val="18"/>
                <w:lang w:val="en-GB" w:eastAsia="en-GB"/>
              </w:rPr>
              <w:t>Geral</w:t>
            </w:r>
            <w:proofErr w:type="spellEnd"/>
            <w:r w:rsidRPr="00E82823">
              <w:rPr>
                <w:rFonts w:cs="Arial"/>
                <w:b/>
                <w:bCs/>
                <w:sz w:val="18"/>
                <w:szCs w:val="18"/>
                <w:lang w:val="en-GB" w:eastAsia="en-GB"/>
              </w:rPr>
              <w:t xml:space="preserve"> de Layers</w:t>
            </w:r>
          </w:p>
        </w:tc>
      </w:tr>
      <w:tr w:rsidR="00E61A08" w:rsidRPr="00E82823" w14:paraId="20CEEB17" w14:textId="77777777" w:rsidTr="003276E7">
        <w:trPr>
          <w:trHeight w:val="450"/>
        </w:trPr>
        <w:tc>
          <w:tcPr>
            <w:tcW w:w="877" w:type="dxa"/>
            <w:tcBorders>
              <w:top w:val="nil"/>
              <w:left w:val="single" w:sz="4" w:space="0" w:color="auto"/>
              <w:bottom w:val="single" w:sz="4" w:space="0" w:color="auto"/>
              <w:right w:val="single" w:sz="4" w:space="0" w:color="auto"/>
            </w:tcBorders>
            <w:shd w:val="clear" w:color="auto" w:fill="auto"/>
            <w:vAlign w:val="center"/>
            <w:hideMark/>
          </w:tcPr>
          <w:p w14:paraId="250C430D" w14:textId="77777777" w:rsidR="00E61A08" w:rsidRPr="00E82823" w:rsidRDefault="00E61A08" w:rsidP="005D7A63">
            <w:pPr>
              <w:jc w:val="center"/>
              <w:rPr>
                <w:rFonts w:cs="Arial"/>
                <w:b/>
                <w:bCs/>
                <w:sz w:val="18"/>
                <w:szCs w:val="18"/>
                <w:lang w:val="en-GB" w:eastAsia="en-GB"/>
              </w:rPr>
            </w:pPr>
            <w:r w:rsidRPr="00E82823">
              <w:rPr>
                <w:rFonts w:cs="Arial"/>
                <w:b/>
                <w:bCs/>
                <w:sz w:val="18"/>
                <w:szCs w:val="18"/>
                <w:lang w:val="en-GB" w:eastAsia="en-GB"/>
              </w:rPr>
              <w:t>GRUPO</w:t>
            </w:r>
          </w:p>
        </w:tc>
        <w:tc>
          <w:tcPr>
            <w:tcW w:w="1224" w:type="dxa"/>
            <w:gridSpan w:val="2"/>
            <w:tcBorders>
              <w:top w:val="single" w:sz="4" w:space="0" w:color="auto"/>
              <w:left w:val="nil"/>
              <w:bottom w:val="single" w:sz="4" w:space="0" w:color="auto"/>
              <w:right w:val="single" w:sz="4" w:space="0" w:color="auto"/>
            </w:tcBorders>
            <w:shd w:val="clear" w:color="auto" w:fill="auto"/>
            <w:vAlign w:val="center"/>
            <w:hideMark/>
          </w:tcPr>
          <w:p w14:paraId="6275061D" w14:textId="77777777" w:rsidR="00E61A08" w:rsidRPr="00E82823" w:rsidRDefault="00E61A08" w:rsidP="005D7A63">
            <w:pPr>
              <w:jc w:val="center"/>
              <w:rPr>
                <w:rFonts w:cs="Arial"/>
                <w:b/>
                <w:bCs/>
                <w:sz w:val="18"/>
                <w:szCs w:val="18"/>
                <w:lang w:val="en-GB" w:eastAsia="en-GB"/>
              </w:rPr>
            </w:pPr>
            <w:r w:rsidRPr="00E82823">
              <w:rPr>
                <w:rFonts w:cs="Arial"/>
                <w:b/>
                <w:bCs/>
                <w:sz w:val="18"/>
                <w:szCs w:val="18"/>
                <w:lang w:val="en-GB" w:eastAsia="en-GB"/>
              </w:rPr>
              <w:t>LAYER</w:t>
            </w:r>
          </w:p>
        </w:tc>
        <w:tc>
          <w:tcPr>
            <w:tcW w:w="1128" w:type="dxa"/>
            <w:tcBorders>
              <w:top w:val="nil"/>
              <w:left w:val="nil"/>
              <w:bottom w:val="single" w:sz="4" w:space="0" w:color="auto"/>
              <w:right w:val="single" w:sz="4" w:space="0" w:color="auto"/>
            </w:tcBorders>
            <w:shd w:val="clear" w:color="auto" w:fill="auto"/>
            <w:vAlign w:val="center"/>
            <w:hideMark/>
          </w:tcPr>
          <w:p w14:paraId="3E786FCF" w14:textId="77777777" w:rsidR="00E61A08" w:rsidRPr="00E82823" w:rsidRDefault="00E61A08" w:rsidP="005D7A63">
            <w:pPr>
              <w:jc w:val="center"/>
              <w:rPr>
                <w:rFonts w:cs="Arial"/>
                <w:b/>
                <w:bCs/>
                <w:sz w:val="16"/>
                <w:szCs w:val="16"/>
                <w:lang w:eastAsia="en-GB"/>
              </w:rPr>
            </w:pPr>
            <w:r w:rsidRPr="00E82823">
              <w:rPr>
                <w:rFonts w:cs="Arial"/>
                <w:b/>
                <w:bCs/>
                <w:sz w:val="16"/>
                <w:szCs w:val="16"/>
                <w:lang w:eastAsia="en-GB"/>
              </w:rPr>
              <w:t>COR TELA</w:t>
            </w:r>
            <w:r w:rsidRPr="00E82823">
              <w:rPr>
                <w:rFonts w:cs="Arial"/>
                <w:b/>
                <w:bCs/>
                <w:sz w:val="16"/>
                <w:szCs w:val="16"/>
                <w:lang w:eastAsia="en-GB"/>
              </w:rPr>
              <w:br/>
              <w:t>(Tipo de linha)</w:t>
            </w:r>
          </w:p>
        </w:tc>
        <w:tc>
          <w:tcPr>
            <w:tcW w:w="650" w:type="dxa"/>
            <w:tcBorders>
              <w:top w:val="nil"/>
              <w:left w:val="nil"/>
              <w:bottom w:val="single" w:sz="4" w:space="0" w:color="auto"/>
              <w:right w:val="single" w:sz="4" w:space="0" w:color="auto"/>
            </w:tcBorders>
            <w:shd w:val="clear" w:color="auto" w:fill="auto"/>
            <w:vAlign w:val="center"/>
            <w:hideMark/>
          </w:tcPr>
          <w:p w14:paraId="2D6639E8" w14:textId="77777777" w:rsidR="00E61A08" w:rsidRPr="00E82823" w:rsidRDefault="00E61A08" w:rsidP="005D7A63">
            <w:pPr>
              <w:jc w:val="center"/>
              <w:rPr>
                <w:rFonts w:cs="Arial"/>
                <w:b/>
                <w:bCs/>
                <w:sz w:val="16"/>
                <w:szCs w:val="16"/>
                <w:lang w:val="en-GB" w:eastAsia="en-GB"/>
              </w:rPr>
            </w:pPr>
            <w:r w:rsidRPr="00E82823">
              <w:rPr>
                <w:rFonts w:cs="Arial"/>
                <w:b/>
                <w:bCs/>
                <w:sz w:val="16"/>
                <w:szCs w:val="16"/>
                <w:lang w:val="en-GB" w:eastAsia="en-GB"/>
              </w:rPr>
              <w:t>COR PLOT</w:t>
            </w:r>
          </w:p>
        </w:tc>
        <w:tc>
          <w:tcPr>
            <w:tcW w:w="654" w:type="dxa"/>
            <w:tcBorders>
              <w:top w:val="nil"/>
              <w:left w:val="nil"/>
              <w:bottom w:val="single" w:sz="4" w:space="0" w:color="auto"/>
              <w:right w:val="single" w:sz="4" w:space="0" w:color="auto"/>
            </w:tcBorders>
            <w:shd w:val="clear" w:color="auto" w:fill="auto"/>
            <w:vAlign w:val="center"/>
            <w:hideMark/>
          </w:tcPr>
          <w:p w14:paraId="45C84DBA" w14:textId="77777777" w:rsidR="00E61A08" w:rsidRPr="00E82823" w:rsidRDefault="00E61A08" w:rsidP="005D7A63">
            <w:pPr>
              <w:jc w:val="center"/>
              <w:rPr>
                <w:rFonts w:cs="Arial"/>
                <w:b/>
                <w:bCs/>
                <w:sz w:val="16"/>
                <w:szCs w:val="16"/>
                <w:lang w:val="en-GB" w:eastAsia="en-GB"/>
              </w:rPr>
            </w:pPr>
            <w:r w:rsidRPr="00E82823">
              <w:rPr>
                <w:rFonts w:cs="Arial"/>
                <w:b/>
                <w:bCs/>
                <w:sz w:val="16"/>
                <w:szCs w:val="16"/>
                <w:lang w:val="en-GB" w:eastAsia="en-GB"/>
              </w:rPr>
              <w:t>ESP mm</w:t>
            </w:r>
          </w:p>
        </w:tc>
        <w:tc>
          <w:tcPr>
            <w:tcW w:w="4528" w:type="dxa"/>
            <w:tcBorders>
              <w:top w:val="nil"/>
              <w:left w:val="nil"/>
              <w:bottom w:val="single" w:sz="4" w:space="0" w:color="auto"/>
              <w:right w:val="single" w:sz="4" w:space="0" w:color="auto"/>
            </w:tcBorders>
            <w:shd w:val="clear" w:color="auto" w:fill="auto"/>
            <w:vAlign w:val="center"/>
            <w:hideMark/>
          </w:tcPr>
          <w:p w14:paraId="305AA73F" w14:textId="77777777" w:rsidR="00E61A08" w:rsidRPr="00E82823" w:rsidRDefault="00E61A08" w:rsidP="005D7A63">
            <w:pPr>
              <w:jc w:val="center"/>
              <w:rPr>
                <w:rFonts w:cs="Arial"/>
                <w:b/>
                <w:bCs/>
                <w:sz w:val="16"/>
                <w:szCs w:val="16"/>
                <w:lang w:val="en-GB" w:eastAsia="en-GB"/>
              </w:rPr>
            </w:pPr>
            <w:r w:rsidRPr="00E82823">
              <w:rPr>
                <w:rFonts w:cs="Arial"/>
                <w:b/>
                <w:bCs/>
                <w:sz w:val="16"/>
                <w:szCs w:val="16"/>
                <w:lang w:val="en-GB" w:eastAsia="en-GB"/>
              </w:rPr>
              <w:t>ASSUNTO</w:t>
            </w:r>
          </w:p>
        </w:tc>
      </w:tr>
      <w:tr w:rsidR="00E61A08" w:rsidRPr="00E82823" w14:paraId="1FAAC71D" w14:textId="77777777" w:rsidTr="003276E7">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D1D849B" w14:textId="77777777" w:rsidR="00E61A08" w:rsidRPr="00E82823" w:rsidRDefault="00E61A08" w:rsidP="005D7A63">
            <w:pPr>
              <w:jc w:val="center"/>
              <w:rPr>
                <w:rFonts w:cs="Arial"/>
                <w:b/>
                <w:bCs/>
                <w:sz w:val="18"/>
                <w:szCs w:val="18"/>
                <w:lang w:val="en-GB" w:eastAsia="en-GB"/>
              </w:rPr>
            </w:pPr>
            <w:r w:rsidRPr="00E82823">
              <w:rPr>
                <w:rFonts w:cs="Arial"/>
                <w:b/>
                <w:bCs/>
                <w:sz w:val="18"/>
                <w:szCs w:val="18"/>
                <w:lang w:val="en-GB" w:eastAsia="en-GB"/>
              </w:rPr>
              <w:t>ARQUITETURA</w:t>
            </w:r>
          </w:p>
        </w:tc>
        <w:tc>
          <w:tcPr>
            <w:tcW w:w="616" w:type="dxa"/>
            <w:tcBorders>
              <w:top w:val="nil"/>
              <w:left w:val="nil"/>
              <w:bottom w:val="single" w:sz="4" w:space="0" w:color="auto"/>
              <w:right w:val="single" w:sz="4" w:space="0" w:color="auto"/>
            </w:tcBorders>
            <w:shd w:val="clear" w:color="auto" w:fill="auto"/>
            <w:noWrap/>
            <w:vAlign w:val="bottom"/>
            <w:hideMark/>
          </w:tcPr>
          <w:p w14:paraId="30751171"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62ADB71"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ALV</w:t>
            </w:r>
          </w:p>
        </w:tc>
        <w:tc>
          <w:tcPr>
            <w:tcW w:w="1128" w:type="dxa"/>
            <w:tcBorders>
              <w:top w:val="nil"/>
              <w:left w:val="nil"/>
              <w:bottom w:val="single" w:sz="4" w:space="0" w:color="auto"/>
              <w:right w:val="single" w:sz="4" w:space="0" w:color="auto"/>
            </w:tcBorders>
            <w:shd w:val="clear" w:color="auto" w:fill="auto"/>
            <w:noWrap/>
            <w:vAlign w:val="center"/>
            <w:hideMark/>
          </w:tcPr>
          <w:p w14:paraId="05314B28"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6-magenta</w:t>
            </w:r>
          </w:p>
        </w:tc>
        <w:tc>
          <w:tcPr>
            <w:tcW w:w="650" w:type="dxa"/>
            <w:tcBorders>
              <w:top w:val="nil"/>
              <w:left w:val="nil"/>
              <w:bottom w:val="single" w:sz="4" w:space="0" w:color="auto"/>
              <w:right w:val="single" w:sz="4" w:space="0" w:color="auto"/>
            </w:tcBorders>
            <w:shd w:val="clear" w:color="auto" w:fill="auto"/>
            <w:noWrap/>
            <w:vAlign w:val="center"/>
            <w:hideMark/>
          </w:tcPr>
          <w:p w14:paraId="4F1CED7C"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3CF917B" w14:textId="77777777" w:rsidR="00E61A08" w:rsidRPr="00E82823" w:rsidRDefault="00E61A08" w:rsidP="005D7A63">
            <w:pPr>
              <w:jc w:val="center"/>
              <w:rPr>
                <w:rFonts w:cs="Arial"/>
                <w:sz w:val="16"/>
                <w:szCs w:val="16"/>
                <w:lang w:val="en-GB" w:eastAsia="en-GB"/>
              </w:rPr>
            </w:pPr>
            <w:r w:rsidRPr="00E82823">
              <w:rPr>
                <w:rFonts w:cs="Arial"/>
                <w:sz w:val="16"/>
                <w:szCs w:val="16"/>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6D0CD095" w14:textId="77777777" w:rsidR="00E61A08" w:rsidRPr="00E82823" w:rsidRDefault="00E61A08" w:rsidP="005D7A63">
            <w:pPr>
              <w:jc w:val="left"/>
              <w:rPr>
                <w:rFonts w:cs="Arial"/>
                <w:sz w:val="18"/>
                <w:szCs w:val="18"/>
                <w:lang w:val="en-GB" w:eastAsia="en-GB"/>
              </w:rPr>
            </w:pPr>
            <w:proofErr w:type="spellStart"/>
            <w:r w:rsidRPr="00E82823">
              <w:rPr>
                <w:rFonts w:cs="Arial"/>
                <w:sz w:val="18"/>
                <w:szCs w:val="18"/>
                <w:lang w:val="en-GB" w:eastAsia="en-GB"/>
              </w:rPr>
              <w:t>Alvenaria</w:t>
            </w:r>
            <w:proofErr w:type="spellEnd"/>
            <w:r w:rsidRPr="00E82823">
              <w:rPr>
                <w:rFonts w:cs="Arial"/>
                <w:sz w:val="18"/>
                <w:szCs w:val="18"/>
                <w:lang w:val="en-GB" w:eastAsia="en-GB"/>
              </w:rPr>
              <w:t xml:space="preserve">       </w:t>
            </w:r>
          </w:p>
        </w:tc>
      </w:tr>
      <w:tr w:rsidR="00E61A08" w:rsidRPr="00E82823" w14:paraId="6342ADA6" w14:textId="77777777" w:rsidTr="003276E7">
        <w:trPr>
          <w:trHeight w:val="264"/>
        </w:trPr>
        <w:tc>
          <w:tcPr>
            <w:tcW w:w="877" w:type="dxa"/>
            <w:vMerge/>
            <w:tcBorders>
              <w:top w:val="nil"/>
              <w:left w:val="single" w:sz="4" w:space="0" w:color="auto"/>
              <w:bottom w:val="single" w:sz="4" w:space="0" w:color="auto"/>
              <w:right w:val="single" w:sz="4" w:space="0" w:color="auto"/>
            </w:tcBorders>
            <w:vAlign w:val="center"/>
            <w:hideMark/>
          </w:tcPr>
          <w:p w14:paraId="75A5550F" w14:textId="77777777" w:rsidR="00E61A08" w:rsidRPr="00E82823"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62BD231F"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0CF95413"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COB</w:t>
            </w:r>
          </w:p>
        </w:tc>
        <w:tc>
          <w:tcPr>
            <w:tcW w:w="1128" w:type="dxa"/>
            <w:tcBorders>
              <w:top w:val="nil"/>
              <w:left w:val="nil"/>
              <w:bottom w:val="single" w:sz="4" w:space="0" w:color="auto"/>
              <w:right w:val="single" w:sz="4" w:space="0" w:color="auto"/>
            </w:tcBorders>
            <w:shd w:val="clear" w:color="auto" w:fill="auto"/>
            <w:noWrap/>
            <w:vAlign w:val="center"/>
            <w:hideMark/>
          </w:tcPr>
          <w:p w14:paraId="541B2163"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3-</w:t>
            </w:r>
            <w:r w:rsidRPr="00E82823">
              <w:rPr>
                <w:rFonts w:cs="Arial"/>
                <w:i/>
                <w:iCs/>
                <w:sz w:val="18"/>
                <w:szCs w:val="18"/>
                <w:lang w:val="en-GB" w:eastAsia="en-GB"/>
              </w:rPr>
              <w:t>green</w:t>
            </w:r>
          </w:p>
        </w:tc>
        <w:tc>
          <w:tcPr>
            <w:tcW w:w="650" w:type="dxa"/>
            <w:tcBorders>
              <w:top w:val="nil"/>
              <w:left w:val="nil"/>
              <w:bottom w:val="single" w:sz="4" w:space="0" w:color="auto"/>
              <w:right w:val="single" w:sz="4" w:space="0" w:color="auto"/>
            </w:tcBorders>
            <w:shd w:val="clear" w:color="auto" w:fill="auto"/>
            <w:noWrap/>
            <w:vAlign w:val="center"/>
            <w:hideMark/>
          </w:tcPr>
          <w:p w14:paraId="2FDCAD8E"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3FFAEB37" w14:textId="77777777" w:rsidR="00E61A08" w:rsidRPr="00E82823" w:rsidRDefault="00E61A08" w:rsidP="005D7A63">
            <w:pPr>
              <w:jc w:val="center"/>
              <w:rPr>
                <w:rFonts w:cs="Arial"/>
                <w:sz w:val="16"/>
                <w:szCs w:val="16"/>
                <w:lang w:val="en-GB" w:eastAsia="en-GB"/>
              </w:rPr>
            </w:pPr>
            <w:r w:rsidRPr="00E82823">
              <w:rPr>
                <w:rFonts w:cs="Arial"/>
                <w:sz w:val="16"/>
                <w:szCs w:val="16"/>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181E7387" w14:textId="77777777" w:rsidR="00E61A08" w:rsidRPr="00E82823" w:rsidRDefault="00E61A08" w:rsidP="005D7A63">
            <w:pPr>
              <w:jc w:val="left"/>
              <w:rPr>
                <w:rFonts w:cs="Arial"/>
                <w:sz w:val="18"/>
                <w:szCs w:val="18"/>
                <w:lang w:eastAsia="en-GB"/>
              </w:rPr>
            </w:pPr>
            <w:r w:rsidRPr="00E82823">
              <w:rPr>
                <w:rFonts w:cs="Arial"/>
                <w:sz w:val="18"/>
                <w:szCs w:val="18"/>
                <w:lang w:eastAsia="en-GB"/>
              </w:rPr>
              <w:t xml:space="preserve">Elementos de Cobertura, telhas, calhas e rufos </w:t>
            </w:r>
          </w:p>
        </w:tc>
      </w:tr>
      <w:tr w:rsidR="00E61A08" w:rsidRPr="00E82823" w14:paraId="5C49E44C" w14:textId="77777777" w:rsidTr="003276E7">
        <w:trPr>
          <w:trHeight w:val="281"/>
        </w:trPr>
        <w:tc>
          <w:tcPr>
            <w:tcW w:w="877" w:type="dxa"/>
            <w:vMerge/>
            <w:tcBorders>
              <w:top w:val="nil"/>
              <w:left w:val="single" w:sz="4" w:space="0" w:color="auto"/>
              <w:bottom w:val="single" w:sz="4" w:space="0" w:color="auto"/>
              <w:right w:val="single" w:sz="4" w:space="0" w:color="auto"/>
            </w:tcBorders>
            <w:vAlign w:val="center"/>
            <w:hideMark/>
          </w:tcPr>
          <w:p w14:paraId="100CAE92" w14:textId="77777777" w:rsidR="00E61A08" w:rsidRPr="00E82823"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191D4C7"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29CC9E8"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CVI</w:t>
            </w:r>
          </w:p>
        </w:tc>
        <w:tc>
          <w:tcPr>
            <w:tcW w:w="1128" w:type="dxa"/>
            <w:tcBorders>
              <w:top w:val="nil"/>
              <w:left w:val="nil"/>
              <w:bottom w:val="single" w:sz="4" w:space="0" w:color="auto"/>
              <w:right w:val="single" w:sz="4" w:space="0" w:color="auto"/>
            </w:tcBorders>
            <w:shd w:val="clear" w:color="auto" w:fill="auto"/>
            <w:noWrap/>
            <w:vAlign w:val="center"/>
            <w:hideMark/>
          </w:tcPr>
          <w:p w14:paraId="33FAAD89"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2-</w:t>
            </w:r>
            <w:r w:rsidRPr="00E82823">
              <w:rPr>
                <w:rFonts w:cs="Arial"/>
                <w:i/>
                <w:iCs/>
                <w:sz w:val="18"/>
                <w:szCs w:val="18"/>
                <w:lang w:val="en-GB" w:eastAsia="en-GB"/>
              </w:rPr>
              <w:t>yellow</w:t>
            </w:r>
          </w:p>
        </w:tc>
        <w:tc>
          <w:tcPr>
            <w:tcW w:w="650" w:type="dxa"/>
            <w:tcBorders>
              <w:top w:val="nil"/>
              <w:left w:val="nil"/>
              <w:bottom w:val="single" w:sz="4" w:space="0" w:color="auto"/>
              <w:right w:val="single" w:sz="4" w:space="0" w:color="auto"/>
            </w:tcBorders>
            <w:shd w:val="clear" w:color="auto" w:fill="auto"/>
            <w:noWrap/>
            <w:vAlign w:val="center"/>
            <w:hideMark/>
          </w:tcPr>
          <w:p w14:paraId="32E03BF5"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F690204" w14:textId="77777777" w:rsidR="00E61A08" w:rsidRPr="00E82823" w:rsidRDefault="00E61A08" w:rsidP="005D7A63">
            <w:pPr>
              <w:jc w:val="center"/>
              <w:rPr>
                <w:rFonts w:cs="Arial"/>
                <w:sz w:val="16"/>
                <w:szCs w:val="16"/>
                <w:lang w:val="en-GB" w:eastAsia="en-GB"/>
              </w:rPr>
            </w:pPr>
            <w:r w:rsidRPr="00E82823">
              <w:rPr>
                <w:rFonts w:cs="Arial"/>
                <w:sz w:val="16"/>
                <w:szCs w:val="16"/>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5A7F2F64" w14:textId="77777777" w:rsidR="00E61A08" w:rsidRPr="00E82823" w:rsidRDefault="00E61A08" w:rsidP="005D7A63">
            <w:pPr>
              <w:jc w:val="left"/>
              <w:rPr>
                <w:rFonts w:cs="Arial"/>
                <w:sz w:val="18"/>
                <w:szCs w:val="18"/>
                <w:lang w:val="en-GB" w:eastAsia="en-GB"/>
              </w:rPr>
            </w:pPr>
            <w:proofErr w:type="spellStart"/>
            <w:r w:rsidRPr="00E82823">
              <w:rPr>
                <w:rFonts w:cs="Arial"/>
                <w:sz w:val="18"/>
                <w:szCs w:val="18"/>
                <w:lang w:val="en-GB" w:eastAsia="en-GB"/>
              </w:rPr>
              <w:t>Elementos</w:t>
            </w:r>
            <w:proofErr w:type="spellEnd"/>
            <w:r w:rsidRPr="00E82823">
              <w:rPr>
                <w:rFonts w:cs="Arial"/>
                <w:sz w:val="18"/>
                <w:szCs w:val="18"/>
                <w:lang w:val="en-GB" w:eastAsia="en-GB"/>
              </w:rPr>
              <w:t xml:space="preserve"> de Comunicação Visual    </w:t>
            </w:r>
          </w:p>
        </w:tc>
      </w:tr>
      <w:tr w:rsidR="00E61A08" w:rsidRPr="00E82823" w14:paraId="6A9F579B" w14:textId="77777777" w:rsidTr="003276E7">
        <w:trPr>
          <w:trHeight w:val="272"/>
        </w:trPr>
        <w:tc>
          <w:tcPr>
            <w:tcW w:w="877" w:type="dxa"/>
            <w:vMerge/>
            <w:tcBorders>
              <w:top w:val="nil"/>
              <w:left w:val="single" w:sz="4" w:space="0" w:color="auto"/>
              <w:bottom w:val="single" w:sz="4" w:space="0" w:color="auto"/>
              <w:right w:val="single" w:sz="4" w:space="0" w:color="auto"/>
            </w:tcBorders>
            <w:vAlign w:val="center"/>
            <w:hideMark/>
          </w:tcPr>
          <w:p w14:paraId="19C810B4" w14:textId="77777777" w:rsidR="00E61A08" w:rsidRPr="00E82823"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B357BBE"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DD90443"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CLI</w:t>
            </w:r>
          </w:p>
        </w:tc>
        <w:tc>
          <w:tcPr>
            <w:tcW w:w="1128" w:type="dxa"/>
            <w:tcBorders>
              <w:top w:val="nil"/>
              <w:left w:val="nil"/>
              <w:bottom w:val="single" w:sz="4" w:space="0" w:color="auto"/>
              <w:right w:val="single" w:sz="4" w:space="0" w:color="auto"/>
            </w:tcBorders>
            <w:shd w:val="clear" w:color="auto" w:fill="auto"/>
            <w:noWrap/>
            <w:vAlign w:val="center"/>
            <w:hideMark/>
          </w:tcPr>
          <w:p w14:paraId="498548D1"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4-</w:t>
            </w:r>
            <w:r w:rsidRPr="00E82823">
              <w:rPr>
                <w:rFonts w:cs="Arial"/>
                <w:i/>
                <w:iCs/>
                <w:sz w:val="18"/>
                <w:szCs w:val="18"/>
                <w:lang w:val="en-GB" w:eastAsia="en-GB"/>
              </w:rPr>
              <w:t>cyan</w:t>
            </w:r>
          </w:p>
        </w:tc>
        <w:tc>
          <w:tcPr>
            <w:tcW w:w="650" w:type="dxa"/>
            <w:tcBorders>
              <w:top w:val="nil"/>
              <w:left w:val="nil"/>
              <w:bottom w:val="single" w:sz="4" w:space="0" w:color="auto"/>
              <w:right w:val="single" w:sz="4" w:space="0" w:color="auto"/>
            </w:tcBorders>
            <w:shd w:val="clear" w:color="auto" w:fill="auto"/>
            <w:noWrap/>
            <w:vAlign w:val="center"/>
            <w:hideMark/>
          </w:tcPr>
          <w:p w14:paraId="194768E6"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38FF367" w14:textId="77777777" w:rsidR="00E61A08" w:rsidRPr="00E82823" w:rsidRDefault="00E61A08" w:rsidP="005D7A63">
            <w:pPr>
              <w:jc w:val="center"/>
              <w:rPr>
                <w:rFonts w:cs="Arial"/>
                <w:sz w:val="16"/>
                <w:szCs w:val="16"/>
                <w:lang w:val="en-GB" w:eastAsia="en-GB"/>
              </w:rPr>
            </w:pPr>
            <w:r w:rsidRPr="00E82823">
              <w:rPr>
                <w:rFonts w:cs="Arial"/>
                <w:sz w:val="16"/>
                <w:szCs w:val="16"/>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2479AAEF" w14:textId="77777777" w:rsidR="00E61A08" w:rsidRPr="00E82823" w:rsidRDefault="00E61A08" w:rsidP="005D7A63">
            <w:pPr>
              <w:jc w:val="left"/>
              <w:rPr>
                <w:rFonts w:cs="Arial"/>
                <w:sz w:val="18"/>
                <w:szCs w:val="18"/>
                <w:lang w:val="en-GB" w:eastAsia="en-GB"/>
              </w:rPr>
            </w:pPr>
            <w:proofErr w:type="spellStart"/>
            <w:r w:rsidRPr="00E82823">
              <w:rPr>
                <w:rFonts w:cs="Arial"/>
                <w:sz w:val="18"/>
                <w:szCs w:val="18"/>
                <w:lang w:val="en-GB" w:eastAsia="en-GB"/>
              </w:rPr>
              <w:t>Elementos</w:t>
            </w:r>
            <w:proofErr w:type="spellEnd"/>
            <w:r w:rsidRPr="00E82823">
              <w:rPr>
                <w:rFonts w:cs="Arial"/>
                <w:sz w:val="18"/>
                <w:szCs w:val="18"/>
                <w:lang w:val="en-GB" w:eastAsia="en-GB"/>
              </w:rPr>
              <w:t xml:space="preserve"> de Ar </w:t>
            </w:r>
            <w:proofErr w:type="spellStart"/>
            <w:r w:rsidRPr="00E82823">
              <w:rPr>
                <w:rFonts w:cs="Arial"/>
                <w:sz w:val="18"/>
                <w:szCs w:val="18"/>
                <w:lang w:val="en-GB" w:eastAsia="en-GB"/>
              </w:rPr>
              <w:t>Condicionado</w:t>
            </w:r>
            <w:proofErr w:type="spellEnd"/>
            <w:r w:rsidRPr="00E82823">
              <w:rPr>
                <w:rFonts w:cs="Arial"/>
                <w:sz w:val="18"/>
                <w:szCs w:val="18"/>
                <w:lang w:val="en-GB" w:eastAsia="en-GB"/>
              </w:rPr>
              <w:t xml:space="preserve">    </w:t>
            </w:r>
          </w:p>
        </w:tc>
      </w:tr>
      <w:tr w:rsidR="00E61A08" w:rsidRPr="00E82823" w14:paraId="1F1F4E3A" w14:textId="77777777" w:rsidTr="003276E7">
        <w:trPr>
          <w:trHeight w:val="133"/>
        </w:trPr>
        <w:tc>
          <w:tcPr>
            <w:tcW w:w="877" w:type="dxa"/>
            <w:vMerge/>
            <w:tcBorders>
              <w:top w:val="nil"/>
              <w:left w:val="single" w:sz="4" w:space="0" w:color="auto"/>
              <w:bottom w:val="single" w:sz="4" w:space="0" w:color="auto"/>
              <w:right w:val="single" w:sz="4" w:space="0" w:color="auto"/>
            </w:tcBorders>
            <w:vAlign w:val="center"/>
            <w:hideMark/>
          </w:tcPr>
          <w:p w14:paraId="7DF0CBC4" w14:textId="77777777" w:rsidR="00E61A08" w:rsidRPr="00E82823"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9C62514"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18921F1"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CON</w:t>
            </w:r>
          </w:p>
        </w:tc>
        <w:tc>
          <w:tcPr>
            <w:tcW w:w="1128" w:type="dxa"/>
            <w:tcBorders>
              <w:top w:val="nil"/>
              <w:left w:val="nil"/>
              <w:bottom w:val="single" w:sz="4" w:space="0" w:color="auto"/>
              <w:right w:val="single" w:sz="4" w:space="0" w:color="auto"/>
            </w:tcBorders>
            <w:shd w:val="clear" w:color="auto" w:fill="auto"/>
            <w:noWrap/>
            <w:vAlign w:val="center"/>
            <w:hideMark/>
          </w:tcPr>
          <w:p w14:paraId="64E804CC"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9</w:t>
            </w:r>
          </w:p>
        </w:tc>
        <w:tc>
          <w:tcPr>
            <w:tcW w:w="650" w:type="dxa"/>
            <w:tcBorders>
              <w:top w:val="nil"/>
              <w:left w:val="nil"/>
              <w:bottom w:val="single" w:sz="4" w:space="0" w:color="auto"/>
              <w:right w:val="single" w:sz="4" w:space="0" w:color="auto"/>
            </w:tcBorders>
            <w:shd w:val="clear" w:color="auto" w:fill="auto"/>
            <w:noWrap/>
            <w:vAlign w:val="center"/>
            <w:hideMark/>
          </w:tcPr>
          <w:p w14:paraId="340CF5AE"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1</w:t>
            </w:r>
          </w:p>
        </w:tc>
        <w:tc>
          <w:tcPr>
            <w:tcW w:w="654" w:type="dxa"/>
            <w:tcBorders>
              <w:top w:val="nil"/>
              <w:left w:val="nil"/>
              <w:bottom w:val="single" w:sz="4" w:space="0" w:color="auto"/>
              <w:right w:val="single" w:sz="4" w:space="0" w:color="auto"/>
            </w:tcBorders>
            <w:shd w:val="clear" w:color="auto" w:fill="auto"/>
            <w:noWrap/>
            <w:vAlign w:val="bottom"/>
            <w:hideMark/>
          </w:tcPr>
          <w:p w14:paraId="7039D971" w14:textId="77777777" w:rsidR="00E61A08" w:rsidRPr="00E82823" w:rsidRDefault="00E61A08" w:rsidP="005D7A63">
            <w:pPr>
              <w:jc w:val="center"/>
              <w:rPr>
                <w:rFonts w:cs="Arial"/>
                <w:sz w:val="16"/>
                <w:szCs w:val="16"/>
                <w:lang w:val="en-GB" w:eastAsia="en-GB"/>
              </w:rPr>
            </w:pPr>
            <w:r w:rsidRPr="00E82823">
              <w:rPr>
                <w:rFonts w:cs="Arial"/>
                <w:sz w:val="16"/>
                <w:szCs w:val="16"/>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657BDF5" w14:textId="77777777" w:rsidR="00E61A08" w:rsidRPr="00E82823" w:rsidRDefault="00E61A08" w:rsidP="005D7A63">
            <w:pPr>
              <w:jc w:val="left"/>
              <w:rPr>
                <w:rFonts w:cs="Arial"/>
                <w:sz w:val="18"/>
                <w:szCs w:val="18"/>
                <w:lang w:eastAsia="en-GB"/>
              </w:rPr>
            </w:pPr>
            <w:r w:rsidRPr="00E82823">
              <w:rPr>
                <w:rFonts w:cs="Arial"/>
                <w:sz w:val="18"/>
                <w:szCs w:val="18"/>
                <w:lang w:eastAsia="en-GB"/>
              </w:rPr>
              <w:t xml:space="preserve">Elementos a CONSTRUIR em Projetos Executivos  </w:t>
            </w:r>
          </w:p>
        </w:tc>
      </w:tr>
      <w:tr w:rsidR="00E61A08" w:rsidRPr="00E82823" w14:paraId="4B583B33" w14:textId="77777777" w:rsidTr="003276E7">
        <w:trPr>
          <w:trHeight w:val="208"/>
        </w:trPr>
        <w:tc>
          <w:tcPr>
            <w:tcW w:w="877" w:type="dxa"/>
            <w:vMerge/>
            <w:tcBorders>
              <w:top w:val="nil"/>
              <w:left w:val="single" w:sz="4" w:space="0" w:color="auto"/>
              <w:bottom w:val="single" w:sz="4" w:space="0" w:color="auto"/>
              <w:right w:val="single" w:sz="4" w:space="0" w:color="auto"/>
            </w:tcBorders>
            <w:vAlign w:val="center"/>
            <w:hideMark/>
          </w:tcPr>
          <w:p w14:paraId="0F08C20B" w14:textId="77777777" w:rsidR="00E61A08" w:rsidRPr="00E82823"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E08D199"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35DBDDD"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COR</w:t>
            </w:r>
          </w:p>
        </w:tc>
        <w:tc>
          <w:tcPr>
            <w:tcW w:w="1128" w:type="dxa"/>
            <w:tcBorders>
              <w:top w:val="nil"/>
              <w:left w:val="nil"/>
              <w:bottom w:val="single" w:sz="4" w:space="0" w:color="auto"/>
              <w:right w:val="single" w:sz="4" w:space="0" w:color="auto"/>
            </w:tcBorders>
            <w:shd w:val="clear" w:color="auto" w:fill="auto"/>
            <w:noWrap/>
            <w:vAlign w:val="center"/>
            <w:hideMark/>
          </w:tcPr>
          <w:p w14:paraId="0E49949D"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2-</w:t>
            </w:r>
            <w:r w:rsidRPr="00E82823">
              <w:rPr>
                <w:rFonts w:cs="Arial"/>
                <w:i/>
                <w:iCs/>
                <w:sz w:val="18"/>
                <w:szCs w:val="18"/>
                <w:lang w:val="en-GB" w:eastAsia="en-GB"/>
              </w:rPr>
              <w:t>yellow</w:t>
            </w:r>
          </w:p>
        </w:tc>
        <w:tc>
          <w:tcPr>
            <w:tcW w:w="650" w:type="dxa"/>
            <w:tcBorders>
              <w:top w:val="nil"/>
              <w:left w:val="nil"/>
              <w:bottom w:val="single" w:sz="4" w:space="0" w:color="auto"/>
              <w:right w:val="single" w:sz="4" w:space="0" w:color="auto"/>
            </w:tcBorders>
            <w:shd w:val="clear" w:color="auto" w:fill="auto"/>
            <w:noWrap/>
            <w:vAlign w:val="center"/>
            <w:hideMark/>
          </w:tcPr>
          <w:p w14:paraId="37D70FE5"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0899B42" w14:textId="77777777" w:rsidR="00E61A08" w:rsidRPr="00E82823" w:rsidRDefault="00E61A08" w:rsidP="005D7A63">
            <w:pPr>
              <w:jc w:val="center"/>
              <w:rPr>
                <w:rFonts w:cs="Arial"/>
                <w:sz w:val="16"/>
                <w:szCs w:val="16"/>
                <w:lang w:val="en-GB" w:eastAsia="en-GB"/>
              </w:rPr>
            </w:pPr>
            <w:r w:rsidRPr="00E82823">
              <w:rPr>
                <w:rFonts w:cs="Arial"/>
                <w:sz w:val="16"/>
                <w:szCs w:val="16"/>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4A160F5D" w14:textId="77777777" w:rsidR="00E61A08" w:rsidRPr="00E82823" w:rsidRDefault="00E61A08" w:rsidP="005D7A63">
            <w:pPr>
              <w:jc w:val="left"/>
              <w:rPr>
                <w:rFonts w:cs="Arial"/>
                <w:sz w:val="18"/>
                <w:szCs w:val="18"/>
                <w:lang w:val="en-GB" w:eastAsia="en-GB"/>
              </w:rPr>
            </w:pPr>
            <w:proofErr w:type="spellStart"/>
            <w:r w:rsidRPr="00E82823">
              <w:rPr>
                <w:rFonts w:cs="Arial"/>
                <w:sz w:val="18"/>
                <w:szCs w:val="18"/>
                <w:lang w:val="en-GB" w:eastAsia="en-GB"/>
              </w:rPr>
              <w:t>Corrimão</w:t>
            </w:r>
            <w:proofErr w:type="spellEnd"/>
            <w:r w:rsidRPr="00E82823">
              <w:rPr>
                <w:rFonts w:cs="Arial"/>
                <w:sz w:val="18"/>
                <w:szCs w:val="18"/>
                <w:lang w:val="en-GB" w:eastAsia="en-GB"/>
              </w:rPr>
              <w:t xml:space="preserve"> e </w:t>
            </w:r>
            <w:proofErr w:type="spellStart"/>
            <w:r w:rsidRPr="00E82823">
              <w:rPr>
                <w:rFonts w:cs="Arial"/>
                <w:sz w:val="18"/>
                <w:szCs w:val="18"/>
                <w:lang w:val="en-GB" w:eastAsia="en-GB"/>
              </w:rPr>
              <w:t>Guarda-Corpo</w:t>
            </w:r>
            <w:proofErr w:type="spellEnd"/>
            <w:r w:rsidRPr="00E82823">
              <w:rPr>
                <w:rFonts w:cs="Arial"/>
                <w:sz w:val="18"/>
                <w:szCs w:val="18"/>
                <w:lang w:val="en-GB" w:eastAsia="en-GB"/>
              </w:rPr>
              <w:t xml:space="preserve">     </w:t>
            </w:r>
          </w:p>
        </w:tc>
      </w:tr>
      <w:tr w:rsidR="00E61A08" w:rsidRPr="00E82823" w14:paraId="686AD6E3" w14:textId="77777777" w:rsidTr="003276E7">
        <w:trPr>
          <w:trHeight w:val="268"/>
        </w:trPr>
        <w:tc>
          <w:tcPr>
            <w:tcW w:w="877" w:type="dxa"/>
            <w:vMerge/>
            <w:tcBorders>
              <w:top w:val="nil"/>
              <w:left w:val="single" w:sz="4" w:space="0" w:color="auto"/>
              <w:bottom w:val="single" w:sz="4" w:space="0" w:color="auto"/>
              <w:right w:val="single" w:sz="4" w:space="0" w:color="auto"/>
            </w:tcBorders>
            <w:vAlign w:val="center"/>
            <w:hideMark/>
          </w:tcPr>
          <w:p w14:paraId="12E3FA42" w14:textId="77777777" w:rsidR="00E61A08" w:rsidRPr="00E82823"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4F046A93"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77976DF"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DEM</w:t>
            </w:r>
          </w:p>
        </w:tc>
        <w:tc>
          <w:tcPr>
            <w:tcW w:w="1128" w:type="dxa"/>
            <w:tcBorders>
              <w:top w:val="nil"/>
              <w:left w:val="nil"/>
              <w:bottom w:val="single" w:sz="4" w:space="0" w:color="auto"/>
              <w:right w:val="single" w:sz="4" w:space="0" w:color="auto"/>
            </w:tcBorders>
            <w:shd w:val="clear" w:color="auto" w:fill="auto"/>
            <w:noWrap/>
            <w:vAlign w:val="center"/>
            <w:hideMark/>
          </w:tcPr>
          <w:p w14:paraId="09D23151"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40 (</w:t>
            </w:r>
            <w:r w:rsidRPr="00E82823">
              <w:rPr>
                <w:rFonts w:cs="Arial"/>
                <w:i/>
                <w:iCs/>
                <w:sz w:val="18"/>
                <w:szCs w:val="18"/>
                <w:lang w:val="en-GB" w:eastAsia="en-GB"/>
              </w:rPr>
              <w:t>hidden</w:t>
            </w:r>
            <w:r w:rsidRPr="00E82823">
              <w:rPr>
                <w:rFonts w:cs="Arial"/>
                <w:sz w:val="18"/>
                <w:szCs w:val="18"/>
                <w:lang w:val="en-GB" w:eastAsia="en-GB"/>
              </w:rPr>
              <w:t>)</w:t>
            </w:r>
          </w:p>
        </w:tc>
        <w:tc>
          <w:tcPr>
            <w:tcW w:w="650" w:type="dxa"/>
            <w:tcBorders>
              <w:top w:val="nil"/>
              <w:left w:val="nil"/>
              <w:bottom w:val="single" w:sz="4" w:space="0" w:color="auto"/>
              <w:right w:val="single" w:sz="4" w:space="0" w:color="auto"/>
            </w:tcBorders>
            <w:shd w:val="clear" w:color="auto" w:fill="auto"/>
            <w:noWrap/>
            <w:vAlign w:val="bottom"/>
            <w:hideMark/>
          </w:tcPr>
          <w:p w14:paraId="5FBA9DE8"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40</w:t>
            </w:r>
          </w:p>
        </w:tc>
        <w:tc>
          <w:tcPr>
            <w:tcW w:w="654" w:type="dxa"/>
            <w:tcBorders>
              <w:top w:val="nil"/>
              <w:left w:val="nil"/>
              <w:bottom w:val="single" w:sz="4" w:space="0" w:color="auto"/>
              <w:right w:val="single" w:sz="4" w:space="0" w:color="auto"/>
            </w:tcBorders>
            <w:shd w:val="clear" w:color="auto" w:fill="auto"/>
            <w:noWrap/>
            <w:vAlign w:val="bottom"/>
            <w:hideMark/>
          </w:tcPr>
          <w:p w14:paraId="1548B0F0" w14:textId="77777777" w:rsidR="00E61A08" w:rsidRPr="00E82823" w:rsidRDefault="00E61A08" w:rsidP="005D7A63">
            <w:pPr>
              <w:jc w:val="center"/>
              <w:rPr>
                <w:rFonts w:cs="Arial"/>
                <w:sz w:val="16"/>
                <w:szCs w:val="16"/>
                <w:lang w:val="en-GB" w:eastAsia="en-GB"/>
              </w:rPr>
            </w:pPr>
            <w:r w:rsidRPr="00E82823">
              <w:rPr>
                <w:rFonts w:cs="Arial"/>
                <w:sz w:val="16"/>
                <w:szCs w:val="16"/>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20B8B0FE" w14:textId="77777777" w:rsidR="00E61A08" w:rsidRPr="00E82823" w:rsidRDefault="00E61A08" w:rsidP="005D7A63">
            <w:pPr>
              <w:jc w:val="left"/>
              <w:rPr>
                <w:rFonts w:cs="Arial"/>
                <w:sz w:val="18"/>
                <w:szCs w:val="18"/>
                <w:lang w:eastAsia="en-GB"/>
              </w:rPr>
            </w:pPr>
            <w:r w:rsidRPr="00E82823">
              <w:rPr>
                <w:rFonts w:cs="Arial"/>
                <w:sz w:val="18"/>
                <w:szCs w:val="18"/>
                <w:lang w:eastAsia="en-GB"/>
              </w:rPr>
              <w:t xml:space="preserve"> Elementos a DEMOLIR em Projetos Executivos </w:t>
            </w:r>
          </w:p>
        </w:tc>
      </w:tr>
      <w:tr w:rsidR="00E61A08" w:rsidRPr="00E82823" w14:paraId="0AADF6EE" w14:textId="77777777" w:rsidTr="003276E7">
        <w:trPr>
          <w:trHeight w:val="272"/>
        </w:trPr>
        <w:tc>
          <w:tcPr>
            <w:tcW w:w="877" w:type="dxa"/>
            <w:vMerge/>
            <w:tcBorders>
              <w:top w:val="nil"/>
              <w:left w:val="single" w:sz="4" w:space="0" w:color="auto"/>
              <w:bottom w:val="single" w:sz="4" w:space="0" w:color="auto"/>
              <w:right w:val="single" w:sz="4" w:space="0" w:color="auto"/>
            </w:tcBorders>
            <w:vAlign w:val="center"/>
            <w:hideMark/>
          </w:tcPr>
          <w:p w14:paraId="65C2C1C4" w14:textId="77777777" w:rsidR="00E61A08" w:rsidRPr="00E82823"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B906D57"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EBFAD72"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DIV</w:t>
            </w:r>
          </w:p>
        </w:tc>
        <w:tc>
          <w:tcPr>
            <w:tcW w:w="1128" w:type="dxa"/>
            <w:tcBorders>
              <w:top w:val="nil"/>
              <w:left w:val="nil"/>
              <w:bottom w:val="single" w:sz="4" w:space="0" w:color="auto"/>
              <w:right w:val="single" w:sz="4" w:space="0" w:color="auto"/>
            </w:tcBorders>
            <w:shd w:val="clear" w:color="auto" w:fill="auto"/>
            <w:noWrap/>
            <w:vAlign w:val="center"/>
            <w:hideMark/>
          </w:tcPr>
          <w:p w14:paraId="4A6DDE95"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3-</w:t>
            </w:r>
            <w:r w:rsidRPr="00E82823">
              <w:rPr>
                <w:rFonts w:cs="Arial"/>
                <w:i/>
                <w:iCs/>
                <w:sz w:val="18"/>
                <w:szCs w:val="18"/>
                <w:lang w:val="en-GB" w:eastAsia="en-GB"/>
              </w:rPr>
              <w:t>green</w:t>
            </w:r>
          </w:p>
        </w:tc>
        <w:tc>
          <w:tcPr>
            <w:tcW w:w="650" w:type="dxa"/>
            <w:tcBorders>
              <w:top w:val="nil"/>
              <w:left w:val="nil"/>
              <w:bottom w:val="single" w:sz="4" w:space="0" w:color="auto"/>
              <w:right w:val="single" w:sz="4" w:space="0" w:color="auto"/>
            </w:tcBorders>
            <w:shd w:val="clear" w:color="auto" w:fill="auto"/>
            <w:noWrap/>
            <w:vAlign w:val="center"/>
            <w:hideMark/>
          </w:tcPr>
          <w:p w14:paraId="7400D0D1"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E57E832"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6D73B32F" w14:textId="77777777" w:rsidR="00E61A08" w:rsidRPr="00E82823" w:rsidRDefault="00E61A08" w:rsidP="005D7A63">
            <w:pPr>
              <w:jc w:val="left"/>
              <w:rPr>
                <w:rFonts w:cs="Arial"/>
                <w:sz w:val="18"/>
                <w:szCs w:val="18"/>
                <w:lang w:eastAsia="en-GB"/>
              </w:rPr>
            </w:pPr>
            <w:r w:rsidRPr="00E82823">
              <w:rPr>
                <w:rFonts w:cs="Arial"/>
                <w:sz w:val="18"/>
                <w:szCs w:val="18"/>
                <w:lang w:eastAsia="en-GB"/>
              </w:rPr>
              <w:t xml:space="preserve">Divisórias Leves (exceto gesso e vidro temperado) </w:t>
            </w:r>
          </w:p>
        </w:tc>
      </w:tr>
      <w:tr w:rsidR="00E61A08" w:rsidRPr="00E82823" w14:paraId="524AE0B7" w14:textId="77777777" w:rsidTr="003276E7">
        <w:trPr>
          <w:trHeight w:val="120"/>
        </w:trPr>
        <w:tc>
          <w:tcPr>
            <w:tcW w:w="877" w:type="dxa"/>
            <w:vMerge/>
            <w:tcBorders>
              <w:top w:val="nil"/>
              <w:left w:val="single" w:sz="4" w:space="0" w:color="auto"/>
              <w:bottom w:val="single" w:sz="4" w:space="0" w:color="auto"/>
              <w:right w:val="single" w:sz="4" w:space="0" w:color="auto"/>
            </w:tcBorders>
            <w:vAlign w:val="center"/>
            <w:hideMark/>
          </w:tcPr>
          <w:p w14:paraId="4EE6CED1" w14:textId="77777777" w:rsidR="00E61A08" w:rsidRPr="00E82823"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7991746"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71E88C3"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EQP</w:t>
            </w:r>
          </w:p>
        </w:tc>
        <w:tc>
          <w:tcPr>
            <w:tcW w:w="1128" w:type="dxa"/>
            <w:tcBorders>
              <w:top w:val="nil"/>
              <w:left w:val="nil"/>
              <w:bottom w:val="single" w:sz="4" w:space="0" w:color="auto"/>
              <w:right w:val="single" w:sz="4" w:space="0" w:color="auto"/>
            </w:tcBorders>
            <w:shd w:val="clear" w:color="auto" w:fill="auto"/>
            <w:noWrap/>
            <w:vAlign w:val="center"/>
            <w:hideMark/>
          </w:tcPr>
          <w:p w14:paraId="09715A63"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2-</w:t>
            </w:r>
            <w:r w:rsidRPr="00E82823">
              <w:rPr>
                <w:rFonts w:cs="Arial"/>
                <w:i/>
                <w:iCs/>
                <w:sz w:val="18"/>
                <w:szCs w:val="18"/>
                <w:lang w:val="en-GB" w:eastAsia="en-GB"/>
              </w:rPr>
              <w:t>yellow</w:t>
            </w:r>
          </w:p>
        </w:tc>
        <w:tc>
          <w:tcPr>
            <w:tcW w:w="650" w:type="dxa"/>
            <w:tcBorders>
              <w:top w:val="nil"/>
              <w:left w:val="nil"/>
              <w:bottom w:val="single" w:sz="4" w:space="0" w:color="auto"/>
              <w:right w:val="single" w:sz="4" w:space="0" w:color="auto"/>
            </w:tcBorders>
            <w:shd w:val="clear" w:color="auto" w:fill="auto"/>
            <w:noWrap/>
            <w:vAlign w:val="center"/>
            <w:hideMark/>
          </w:tcPr>
          <w:p w14:paraId="5CA54E9F"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CC60E9D"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652B899B" w14:textId="77777777" w:rsidR="00E61A08" w:rsidRPr="00E82823" w:rsidRDefault="00E61A08" w:rsidP="005D7A63">
            <w:pPr>
              <w:jc w:val="left"/>
              <w:rPr>
                <w:rFonts w:cs="Arial"/>
                <w:sz w:val="18"/>
                <w:szCs w:val="18"/>
                <w:lang w:eastAsia="en-GB"/>
              </w:rPr>
            </w:pPr>
            <w:r w:rsidRPr="00E82823">
              <w:rPr>
                <w:rFonts w:cs="Arial"/>
                <w:sz w:val="18"/>
                <w:szCs w:val="18"/>
                <w:lang w:eastAsia="en-GB"/>
              </w:rPr>
              <w:t xml:space="preserve">Equipamentos Fixos (Elevadores, ar cond., </w:t>
            </w:r>
            <w:r w:rsidRPr="00E82823">
              <w:rPr>
                <w:rFonts w:cs="Arial"/>
                <w:i/>
                <w:iCs/>
                <w:sz w:val="18"/>
                <w:szCs w:val="18"/>
                <w:lang w:eastAsia="en-GB"/>
              </w:rPr>
              <w:t xml:space="preserve">racks, </w:t>
            </w:r>
            <w:proofErr w:type="gramStart"/>
            <w:r w:rsidRPr="00E82823">
              <w:rPr>
                <w:rFonts w:cs="Arial"/>
                <w:i/>
                <w:iCs/>
                <w:sz w:val="18"/>
                <w:szCs w:val="18"/>
                <w:lang w:eastAsia="en-GB"/>
              </w:rPr>
              <w:t>no breaks</w:t>
            </w:r>
            <w:proofErr w:type="gramEnd"/>
            <w:r w:rsidRPr="00E82823">
              <w:rPr>
                <w:rFonts w:cs="Arial"/>
                <w:i/>
                <w:iCs/>
                <w:sz w:val="18"/>
                <w:szCs w:val="18"/>
                <w:lang w:eastAsia="en-GB"/>
              </w:rPr>
              <w:t xml:space="preserve">, </w:t>
            </w:r>
            <w:r w:rsidRPr="00E82823">
              <w:rPr>
                <w:rFonts w:cs="Arial"/>
                <w:sz w:val="18"/>
                <w:szCs w:val="18"/>
                <w:lang w:eastAsia="en-GB"/>
              </w:rPr>
              <w:t>etc.)</w:t>
            </w:r>
          </w:p>
        </w:tc>
      </w:tr>
      <w:tr w:rsidR="00E61A08" w:rsidRPr="00E82823" w14:paraId="151F367A" w14:textId="77777777" w:rsidTr="003276E7">
        <w:trPr>
          <w:trHeight w:val="126"/>
        </w:trPr>
        <w:tc>
          <w:tcPr>
            <w:tcW w:w="877" w:type="dxa"/>
            <w:vMerge/>
            <w:tcBorders>
              <w:top w:val="nil"/>
              <w:left w:val="single" w:sz="4" w:space="0" w:color="auto"/>
              <w:bottom w:val="single" w:sz="4" w:space="0" w:color="auto"/>
              <w:right w:val="single" w:sz="4" w:space="0" w:color="auto"/>
            </w:tcBorders>
            <w:vAlign w:val="center"/>
            <w:hideMark/>
          </w:tcPr>
          <w:p w14:paraId="1D9BAB6B" w14:textId="77777777" w:rsidR="00E61A08" w:rsidRPr="00E82823"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80BE0AA"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AB6CDD2"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ESC</w:t>
            </w:r>
          </w:p>
        </w:tc>
        <w:tc>
          <w:tcPr>
            <w:tcW w:w="1128" w:type="dxa"/>
            <w:tcBorders>
              <w:top w:val="nil"/>
              <w:left w:val="nil"/>
              <w:bottom w:val="single" w:sz="4" w:space="0" w:color="auto"/>
              <w:right w:val="single" w:sz="4" w:space="0" w:color="auto"/>
            </w:tcBorders>
            <w:shd w:val="clear" w:color="auto" w:fill="auto"/>
            <w:noWrap/>
            <w:vAlign w:val="center"/>
            <w:hideMark/>
          </w:tcPr>
          <w:p w14:paraId="5202D910"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1-</w:t>
            </w:r>
            <w:r w:rsidRPr="00E82823">
              <w:rPr>
                <w:rFonts w:cs="Arial"/>
                <w:i/>
                <w:iCs/>
                <w:sz w:val="18"/>
                <w:szCs w:val="18"/>
                <w:lang w:val="en-GB" w:eastAsia="en-GB"/>
              </w:rPr>
              <w:t>red</w:t>
            </w:r>
          </w:p>
        </w:tc>
        <w:tc>
          <w:tcPr>
            <w:tcW w:w="650" w:type="dxa"/>
            <w:tcBorders>
              <w:top w:val="nil"/>
              <w:left w:val="nil"/>
              <w:bottom w:val="single" w:sz="4" w:space="0" w:color="auto"/>
              <w:right w:val="single" w:sz="4" w:space="0" w:color="auto"/>
            </w:tcBorders>
            <w:shd w:val="clear" w:color="auto" w:fill="auto"/>
            <w:noWrap/>
            <w:vAlign w:val="center"/>
            <w:hideMark/>
          </w:tcPr>
          <w:p w14:paraId="524E2AAE"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BC83652"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6AD8AAD9" w14:textId="77777777" w:rsidR="00E61A08" w:rsidRPr="00E82823" w:rsidRDefault="00E61A08" w:rsidP="005D7A63">
            <w:pPr>
              <w:jc w:val="left"/>
              <w:rPr>
                <w:rFonts w:cs="Arial"/>
                <w:sz w:val="18"/>
                <w:szCs w:val="18"/>
                <w:lang w:val="en-GB" w:eastAsia="en-GB"/>
              </w:rPr>
            </w:pPr>
            <w:proofErr w:type="spellStart"/>
            <w:r w:rsidRPr="00E82823">
              <w:rPr>
                <w:rFonts w:cs="Arial"/>
                <w:sz w:val="18"/>
                <w:szCs w:val="18"/>
                <w:lang w:val="en-GB" w:eastAsia="en-GB"/>
              </w:rPr>
              <w:t>Escadas</w:t>
            </w:r>
            <w:proofErr w:type="spellEnd"/>
            <w:r w:rsidRPr="00E82823">
              <w:rPr>
                <w:rFonts w:cs="Arial"/>
                <w:sz w:val="18"/>
                <w:szCs w:val="18"/>
                <w:lang w:val="en-GB" w:eastAsia="en-GB"/>
              </w:rPr>
              <w:t xml:space="preserve"> e </w:t>
            </w:r>
            <w:proofErr w:type="spellStart"/>
            <w:r w:rsidRPr="00E82823">
              <w:rPr>
                <w:rFonts w:cs="Arial"/>
                <w:sz w:val="18"/>
                <w:szCs w:val="18"/>
                <w:lang w:val="en-GB" w:eastAsia="en-GB"/>
              </w:rPr>
              <w:t>Rampas</w:t>
            </w:r>
            <w:proofErr w:type="spellEnd"/>
            <w:r w:rsidRPr="00E82823">
              <w:rPr>
                <w:rFonts w:cs="Arial"/>
                <w:sz w:val="18"/>
                <w:szCs w:val="18"/>
                <w:lang w:val="en-GB" w:eastAsia="en-GB"/>
              </w:rPr>
              <w:t xml:space="preserve">     </w:t>
            </w:r>
          </w:p>
        </w:tc>
      </w:tr>
      <w:tr w:rsidR="00E61A08" w:rsidRPr="00E82823" w14:paraId="7854E484" w14:textId="77777777" w:rsidTr="003276E7">
        <w:trPr>
          <w:trHeight w:val="199"/>
        </w:trPr>
        <w:tc>
          <w:tcPr>
            <w:tcW w:w="877" w:type="dxa"/>
            <w:vMerge/>
            <w:tcBorders>
              <w:top w:val="nil"/>
              <w:left w:val="single" w:sz="4" w:space="0" w:color="auto"/>
              <w:bottom w:val="single" w:sz="4" w:space="0" w:color="auto"/>
              <w:right w:val="single" w:sz="4" w:space="0" w:color="auto"/>
            </w:tcBorders>
            <w:vAlign w:val="center"/>
            <w:hideMark/>
          </w:tcPr>
          <w:p w14:paraId="6979B2AC" w14:textId="77777777" w:rsidR="00E61A08" w:rsidRPr="00E82823"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CC84DD7"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B5F3DBF"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ESQ</w:t>
            </w:r>
          </w:p>
        </w:tc>
        <w:tc>
          <w:tcPr>
            <w:tcW w:w="1128" w:type="dxa"/>
            <w:tcBorders>
              <w:top w:val="nil"/>
              <w:left w:val="nil"/>
              <w:bottom w:val="single" w:sz="4" w:space="0" w:color="auto"/>
              <w:right w:val="single" w:sz="4" w:space="0" w:color="auto"/>
            </w:tcBorders>
            <w:shd w:val="clear" w:color="auto" w:fill="auto"/>
            <w:noWrap/>
            <w:vAlign w:val="center"/>
            <w:hideMark/>
          </w:tcPr>
          <w:p w14:paraId="7FD09FF9"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2-</w:t>
            </w:r>
            <w:r w:rsidRPr="00E82823">
              <w:rPr>
                <w:rFonts w:cs="Arial"/>
                <w:i/>
                <w:iCs/>
                <w:sz w:val="18"/>
                <w:szCs w:val="18"/>
                <w:lang w:val="en-GB" w:eastAsia="en-GB"/>
              </w:rPr>
              <w:t>yellow</w:t>
            </w:r>
          </w:p>
        </w:tc>
        <w:tc>
          <w:tcPr>
            <w:tcW w:w="650" w:type="dxa"/>
            <w:tcBorders>
              <w:top w:val="nil"/>
              <w:left w:val="nil"/>
              <w:bottom w:val="single" w:sz="4" w:space="0" w:color="auto"/>
              <w:right w:val="single" w:sz="4" w:space="0" w:color="auto"/>
            </w:tcBorders>
            <w:shd w:val="clear" w:color="auto" w:fill="auto"/>
            <w:noWrap/>
            <w:vAlign w:val="center"/>
            <w:hideMark/>
          </w:tcPr>
          <w:p w14:paraId="019620A0"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76E55B1"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5EDA50A6" w14:textId="77777777" w:rsidR="00E61A08" w:rsidRPr="00E82823" w:rsidRDefault="00E61A08" w:rsidP="005D7A63">
            <w:pPr>
              <w:jc w:val="left"/>
              <w:rPr>
                <w:rFonts w:cs="Arial"/>
                <w:sz w:val="18"/>
                <w:szCs w:val="18"/>
                <w:lang w:eastAsia="en-GB"/>
              </w:rPr>
            </w:pPr>
            <w:r w:rsidRPr="00E82823">
              <w:rPr>
                <w:rFonts w:cs="Arial"/>
                <w:sz w:val="18"/>
                <w:szCs w:val="18"/>
                <w:lang w:eastAsia="en-GB"/>
              </w:rPr>
              <w:t xml:space="preserve">Esquadrias (portas, janelas, caixilhos etc.)   </w:t>
            </w:r>
          </w:p>
        </w:tc>
      </w:tr>
      <w:tr w:rsidR="00E61A08" w:rsidRPr="00E82823" w14:paraId="2615D9BF" w14:textId="77777777" w:rsidTr="003276E7">
        <w:trPr>
          <w:trHeight w:val="260"/>
        </w:trPr>
        <w:tc>
          <w:tcPr>
            <w:tcW w:w="877" w:type="dxa"/>
            <w:vMerge/>
            <w:tcBorders>
              <w:top w:val="nil"/>
              <w:left w:val="single" w:sz="4" w:space="0" w:color="auto"/>
              <w:bottom w:val="single" w:sz="4" w:space="0" w:color="auto"/>
              <w:right w:val="single" w:sz="4" w:space="0" w:color="auto"/>
            </w:tcBorders>
            <w:vAlign w:val="center"/>
            <w:hideMark/>
          </w:tcPr>
          <w:p w14:paraId="6BCF9197" w14:textId="77777777" w:rsidR="00E61A08" w:rsidRPr="00E82823"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5112E97"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F351D83"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EST</w:t>
            </w:r>
          </w:p>
        </w:tc>
        <w:tc>
          <w:tcPr>
            <w:tcW w:w="1128" w:type="dxa"/>
            <w:tcBorders>
              <w:top w:val="nil"/>
              <w:left w:val="nil"/>
              <w:bottom w:val="single" w:sz="4" w:space="0" w:color="auto"/>
              <w:right w:val="single" w:sz="4" w:space="0" w:color="auto"/>
            </w:tcBorders>
            <w:shd w:val="clear" w:color="auto" w:fill="auto"/>
            <w:noWrap/>
            <w:vAlign w:val="center"/>
            <w:hideMark/>
          </w:tcPr>
          <w:p w14:paraId="43BA0F72"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r w:rsidRPr="00E82823">
              <w:rPr>
                <w:rFonts w:cs="Arial"/>
                <w:i/>
                <w:iCs/>
                <w:sz w:val="18"/>
                <w:szCs w:val="18"/>
                <w:lang w:val="en-GB" w:eastAsia="en-GB"/>
              </w:rPr>
              <w:t>white</w:t>
            </w:r>
          </w:p>
        </w:tc>
        <w:tc>
          <w:tcPr>
            <w:tcW w:w="650" w:type="dxa"/>
            <w:tcBorders>
              <w:top w:val="nil"/>
              <w:left w:val="nil"/>
              <w:bottom w:val="single" w:sz="4" w:space="0" w:color="auto"/>
              <w:right w:val="single" w:sz="4" w:space="0" w:color="auto"/>
            </w:tcBorders>
            <w:shd w:val="clear" w:color="auto" w:fill="auto"/>
            <w:noWrap/>
            <w:vAlign w:val="center"/>
            <w:hideMark/>
          </w:tcPr>
          <w:p w14:paraId="53EF4E9F"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EA80B2C"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0,7</w:t>
            </w:r>
          </w:p>
        </w:tc>
        <w:tc>
          <w:tcPr>
            <w:tcW w:w="4528" w:type="dxa"/>
            <w:tcBorders>
              <w:top w:val="nil"/>
              <w:left w:val="nil"/>
              <w:bottom w:val="single" w:sz="4" w:space="0" w:color="auto"/>
              <w:right w:val="single" w:sz="4" w:space="0" w:color="auto"/>
            </w:tcBorders>
            <w:shd w:val="clear" w:color="auto" w:fill="auto"/>
            <w:noWrap/>
            <w:vAlign w:val="bottom"/>
            <w:hideMark/>
          </w:tcPr>
          <w:p w14:paraId="2FC14F8E" w14:textId="77777777" w:rsidR="00E61A08" w:rsidRPr="00E82823" w:rsidRDefault="00E61A08" w:rsidP="005D7A63">
            <w:pPr>
              <w:jc w:val="left"/>
              <w:rPr>
                <w:rFonts w:cs="Arial"/>
                <w:sz w:val="18"/>
                <w:szCs w:val="18"/>
                <w:lang w:eastAsia="en-GB"/>
              </w:rPr>
            </w:pPr>
            <w:r w:rsidRPr="00E82823">
              <w:rPr>
                <w:rFonts w:cs="Arial"/>
                <w:sz w:val="18"/>
                <w:szCs w:val="18"/>
                <w:lang w:eastAsia="en-GB"/>
              </w:rPr>
              <w:t xml:space="preserve">Elementos Estruturais (pilares, vigas, laje, bloco etc.) </w:t>
            </w:r>
          </w:p>
        </w:tc>
      </w:tr>
      <w:tr w:rsidR="00E61A08" w:rsidRPr="00E82823" w14:paraId="1BAA10B3" w14:textId="77777777" w:rsidTr="003276E7">
        <w:trPr>
          <w:trHeight w:val="136"/>
        </w:trPr>
        <w:tc>
          <w:tcPr>
            <w:tcW w:w="877" w:type="dxa"/>
            <w:vMerge/>
            <w:tcBorders>
              <w:top w:val="nil"/>
              <w:left w:val="single" w:sz="4" w:space="0" w:color="auto"/>
              <w:bottom w:val="single" w:sz="4" w:space="0" w:color="auto"/>
              <w:right w:val="single" w:sz="4" w:space="0" w:color="auto"/>
            </w:tcBorders>
            <w:vAlign w:val="center"/>
            <w:hideMark/>
          </w:tcPr>
          <w:p w14:paraId="2F4F4217" w14:textId="77777777" w:rsidR="00E61A08" w:rsidRPr="00E82823"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EA72DB2"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E90C820"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FOR</w:t>
            </w:r>
          </w:p>
        </w:tc>
        <w:tc>
          <w:tcPr>
            <w:tcW w:w="1128" w:type="dxa"/>
            <w:tcBorders>
              <w:top w:val="nil"/>
              <w:left w:val="nil"/>
              <w:bottom w:val="single" w:sz="4" w:space="0" w:color="auto"/>
              <w:right w:val="single" w:sz="4" w:space="0" w:color="auto"/>
            </w:tcBorders>
            <w:shd w:val="clear" w:color="auto" w:fill="auto"/>
            <w:noWrap/>
            <w:vAlign w:val="center"/>
            <w:hideMark/>
          </w:tcPr>
          <w:p w14:paraId="535A51E2"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1-</w:t>
            </w:r>
            <w:r w:rsidRPr="00E82823">
              <w:rPr>
                <w:rFonts w:cs="Arial"/>
                <w:i/>
                <w:iCs/>
                <w:sz w:val="18"/>
                <w:szCs w:val="18"/>
                <w:lang w:val="en-GB" w:eastAsia="en-GB"/>
              </w:rPr>
              <w:t>red</w:t>
            </w:r>
          </w:p>
        </w:tc>
        <w:tc>
          <w:tcPr>
            <w:tcW w:w="650" w:type="dxa"/>
            <w:tcBorders>
              <w:top w:val="nil"/>
              <w:left w:val="nil"/>
              <w:bottom w:val="single" w:sz="4" w:space="0" w:color="auto"/>
              <w:right w:val="single" w:sz="4" w:space="0" w:color="auto"/>
            </w:tcBorders>
            <w:shd w:val="clear" w:color="auto" w:fill="auto"/>
            <w:noWrap/>
            <w:vAlign w:val="center"/>
            <w:hideMark/>
          </w:tcPr>
          <w:p w14:paraId="4B043846"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BEFA1DA"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332132E4" w14:textId="77777777" w:rsidR="00E61A08" w:rsidRPr="00E82823" w:rsidRDefault="00E61A08" w:rsidP="005D7A63">
            <w:pPr>
              <w:jc w:val="left"/>
              <w:rPr>
                <w:rFonts w:cs="Arial"/>
                <w:sz w:val="18"/>
                <w:szCs w:val="18"/>
                <w:lang w:val="en-GB" w:eastAsia="en-GB"/>
              </w:rPr>
            </w:pPr>
            <w:proofErr w:type="spellStart"/>
            <w:r w:rsidRPr="00E82823">
              <w:rPr>
                <w:rFonts w:cs="Arial"/>
                <w:sz w:val="18"/>
                <w:szCs w:val="18"/>
                <w:lang w:val="en-GB" w:eastAsia="en-GB"/>
              </w:rPr>
              <w:t>Forros</w:t>
            </w:r>
            <w:proofErr w:type="spellEnd"/>
            <w:r w:rsidRPr="00E82823">
              <w:rPr>
                <w:rFonts w:cs="Arial"/>
                <w:sz w:val="18"/>
                <w:szCs w:val="18"/>
                <w:lang w:val="en-GB" w:eastAsia="en-GB"/>
              </w:rPr>
              <w:t xml:space="preserve">       </w:t>
            </w:r>
          </w:p>
        </w:tc>
      </w:tr>
      <w:tr w:rsidR="00E61A08" w:rsidRPr="00E82823" w14:paraId="48C136B5" w14:textId="77777777" w:rsidTr="003276E7">
        <w:trPr>
          <w:trHeight w:val="209"/>
        </w:trPr>
        <w:tc>
          <w:tcPr>
            <w:tcW w:w="877" w:type="dxa"/>
            <w:vMerge/>
            <w:tcBorders>
              <w:top w:val="nil"/>
              <w:left w:val="single" w:sz="4" w:space="0" w:color="auto"/>
              <w:bottom w:val="single" w:sz="4" w:space="0" w:color="auto"/>
              <w:right w:val="single" w:sz="4" w:space="0" w:color="auto"/>
            </w:tcBorders>
            <w:vAlign w:val="center"/>
            <w:hideMark/>
          </w:tcPr>
          <w:p w14:paraId="664F5B85" w14:textId="77777777" w:rsidR="00E61A08" w:rsidRPr="00E82823"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D76FBE0"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8A96BD6"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GES</w:t>
            </w:r>
          </w:p>
        </w:tc>
        <w:tc>
          <w:tcPr>
            <w:tcW w:w="1128" w:type="dxa"/>
            <w:tcBorders>
              <w:top w:val="nil"/>
              <w:left w:val="nil"/>
              <w:bottom w:val="single" w:sz="4" w:space="0" w:color="auto"/>
              <w:right w:val="single" w:sz="4" w:space="0" w:color="auto"/>
            </w:tcBorders>
            <w:shd w:val="clear" w:color="auto" w:fill="auto"/>
            <w:noWrap/>
            <w:vAlign w:val="center"/>
            <w:hideMark/>
          </w:tcPr>
          <w:p w14:paraId="069AB1B5"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4-</w:t>
            </w:r>
            <w:r w:rsidRPr="00E82823">
              <w:rPr>
                <w:rFonts w:cs="Arial"/>
                <w:i/>
                <w:iCs/>
                <w:sz w:val="18"/>
                <w:szCs w:val="18"/>
                <w:lang w:val="en-GB" w:eastAsia="en-GB"/>
              </w:rPr>
              <w:t>cyan</w:t>
            </w:r>
          </w:p>
        </w:tc>
        <w:tc>
          <w:tcPr>
            <w:tcW w:w="650" w:type="dxa"/>
            <w:tcBorders>
              <w:top w:val="nil"/>
              <w:left w:val="nil"/>
              <w:bottom w:val="single" w:sz="4" w:space="0" w:color="auto"/>
              <w:right w:val="single" w:sz="4" w:space="0" w:color="auto"/>
            </w:tcBorders>
            <w:shd w:val="clear" w:color="auto" w:fill="auto"/>
            <w:noWrap/>
            <w:vAlign w:val="center"/>
            <w:hideMark/>
          </w:tcPr>
          <w:p w14:paraId="77A032BC"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7C74929"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134E9545" w14:textId="77777777" w:rsidR="00E61A08" w:rsidRPr="00E82823" w:rsidRDefault="00E61A08" w:rsidP="005D7A63">
            <w:pPr>
              <w:jc w:val="left"/>
              <w:rPr>
                <w:rFonts w:cs="Arial"/>
                <w:sz w:val="18"/>
                <w:szCs w:val="18"/>
                <w:lang w:val="en-GB" w:eastAsia="en-GB"/>
              </w:rPr>
            </w:pPr>
            <w:proofErr w:type="spellStart"/>
            <w:r w:rsidRPr="00E82823">
              <w:rPr>
                <w:rFonts w:cs="Arial"/>
                <w:sz w:val="18"/>
                <w:szCs w:val="18"/>
                <w:lang w:val="en-GB" w:eastAsia="en-GB"/>
              </w:rPr>
              <w:t>Divisórias</w:t>
            </w:r>
            <w:proofErr w:type="spellEnd"/>
            <w:r w:rsidRPr="00E82823">
              <w:rPr>
                <w:rFonts w:cs="Arial"/>
                <w:sz w:val="18"/>
                <w:szCs w:val="18"/>
                <w:lang w:val="en-GB" w:eastAsia="en-GB"/>
              </w:rPr>
              <w:t xml:space="preserve"> em Gesso (</w:t>
            </w:r>
            <w:r w:rsidRPr="00E82823">
              <w:rPr>
                <w:rFonts w:cs="Arial"/>
                <w:i/>
                <w:iCs/>
                <w:sz w:val="18"/>
                <w:szCs w:val="18"/>
                <w:lang w:val="en-GB" w:eastAsia="en-GB"/>
              </w:rPr>
              <w:t>Drywall</w:t>
            </w:r>
            <w:r w:rsidRPr="00E82823">
              <w:rPr>
                <w:rFonts w:cs="Arial"/>
                <w:sz w:val="18"/>
                <w:szCs w:val="18"/>
                <w:lang w:val="en-GB" w:eastAsia="en-GB"/>
              </w:rPr>
              <w:t xml:space="preserve">)  </w:t>
            </w:r>
          </w:p>
        </w:tc>
      </w:tr>
      <w:tr w:rsidR="00E61A08" w:rsidRPr="00E82823" w14:paraId="5C96564A" w14:textId="77777777" w:rsidTr="003276E7">
        <w:trPr>
          <w:trHeight w:val="128"/>
        </w:trPr>
        <w:tc>
          <w:tcPr>
            <w:tcW w:w="877" w:type="dxa"/>
            <w:vMerge/>
            <w:tcBorders>
              <w:top w:val="nil"/>
              <w:left w:val="single" w:sz="4" w:space="0" w:color="auto"/>
              <w:bottom w:val="single" w:sz="4" w:space="0" w:color="auto"/>
              <w:right w:val="single" w:sz="4" w:space="0" w:color="auto"/>
            </w:tcBorders>
            <w:vAlign w:val="center"/>
            <w:hideMark/>
          </w:tcPr>
          <w:p w14:paraId="375C91E6" w14:textId="77777777" w:rsidR="00E61A08" w:rsidRPr="00E82823"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555FDB7"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EF35B86"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MET</w:t>
            </w:r>
          </w:p>
        </w:tc>
        <w:tc>
          <w:tcPr>
            <w:tcW w:w="1128" w:type="dxa"/>
            <w:tcBorders>
              <w:top w:val="nil"/>
              <w:left w:val="nil"/>
              <w:bottom w:val="single" w:sz="4" w:space="0" w:color="auto"/>
              <w:right w:val="single" w:sz="4" w:space="0" w:color="auto"/>
            </w:tcBorders>
            <w:shd w:val="clear" w:color="auto" w:fill="auto"/>
            <w:noWrap/>
            <w:vAlign w:val="center"/>
            <w:hideMark/>
          </w:tcPr>
          <w:p w14:paraId="590B223B"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2-</w:t>
            </w:r>
            <w:r w:rsidRPr="00E82823">
              <w:rPr>
                <w:rFonts w:cs="Arial"/>
                <w:i/>
                <w:iCs/>
                <w:sz w:val="18"/>
                <w:szCs w:val="18"/>
                <w:lang w:val="en-GB" w:eastAsia="en-GB"/>
              </w:rPr>
              <w:t>yellow</w:t>
            </w:r>
          </w:p>
        </w:tc>
        <w:tc>
          <w:tcPr>
            <w:tcW w:w="650" w:type="dxa"/>
            <w:tcBorders>
              <w:top w:val="nil"/>
              <w:left w:val="nil"/>
              <w:bottom w:val="single" w:sz="4" w:space="0" w:color="auto"/>
              <w:right w:val="single" w:sz="4" w:space="0" w:color="auto"/>
            </w:tcBorders>
            <w:shd w:val="clear" w:color="auto" w:fill="auto"/>
            <w:noWrap/>
            <w:vAlign w:val="center"/>
            <w:hideMark/>
          </w:tcPr>
          <w:p w14:paraId="1B2D29B2"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EA55999"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186B0472" w14:textId="77777777" w:rsidR="00E61A08" w:rsidRPr="00E82823" w:rsidRDefault="00E61A08" w:rsidP="005D7A63">
            <w:pPr>
              <w:jc w:val="left"/>
              <w:rPr>
                <w:rFonts w:cs="Arial"/>
                <w:sz w:val="18"/>
                <w:szCs w:val="18"/>
                <w:lang w:eastAsia="en-GB"/>
              </w:rPr>
            </w:pPr>
            <w:r w:rsidRPr="00E82823">
              <w:rPr>
                <w:rFonts w:cs="Arial"/>
                <w:sz w:val="18"/>
                <w:szCs w:val="18"/>
                <w:lang w:eastAsia="en-GB"/>
              </w:rPr>
              <w:t xml:space="preserve">Grades, portões, </w:t>
            </w:r>
            <w:proofErr w:type="spellStart"/>
            <w:r w:rsidRPr="00E82823">
              <w:rPr>
                <w:rFonts w:cs="Arial"/>
                <w:i/>
                <w:iCs/>
                <w:sz w:val="18"/>
                <w:szCs w:val="18"/>
                <w:lang w:eastAsia="en-GB"/>
              </w:rPr>
              <w:t>brises</w:t>
            </w:r>
            <w:proofErr w:type="spellEnd"/>
            <w:r w:rsidRPr="00E82823">
              <w:rPr>
                <w:rFonts w:cs="Arial"/>
                <w:sz w:val="18"/>
                <w:szCs w:val="18"/>
                <w:lang w:eastAsia="en-GB"/>
              </w:rPr>
              <w:t xml:space="preserve"> e outros elementos metálicos </w:t>
            </w:r>
          </w:p>
        </w:tc>
      </w:tr>
      <w:tr w:rsidR="00E61A08" w:rsidRPr="00E82823" w14:paraId="762FBD47" w14:textId="77777777" w:rsidTr="003276E7">
        <w:trPr>
          <w:trHeight w:val="202"/>
        </w:trPr>
        <w:tc>
          <w:tcPr>
            <w:tcW w:w="877" w:type="dxa"/>
            <w:vMerge/>
            <w:tcBorders>
              <w:top w:val="nil"/>
              <w:left w:val="single" w:sz="4" w:space="0" w:color="auto"/>
              <w:bottom w:val="single" w:sz="4" w:space="0" w:color="auto"/>
              <w:right w:val="single" w:sz="4" w:space="0" w:color="auto"/>
            </w:tcBorders>
            <w:vAlign w:val="center"/>
            <w:hideMark/>
          </w:tcPr>
          <w:p w14:paraId="0E793CA9" w14:textId="77777777" w:rsidR="00E61A08" w:rsidRPr="00E82823"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C18E8D3"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2A8C0CB"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LUM</w:t>
            </w:r>
          </w:p>
        </w:tc>
        <w:tc>
          <w:tcPr>
            <w:tcW w:w="1128" w:type="dxa"/>
            <w:tcBorders>
              <w:top w:val="nil"/>
              <w:left w:val="nil"/>
              <w:bottom w:val="single" w:sz="4" w:space="0" w:color="auto"/>
              <w:right w:val="single" w:sz="4" w:space="0" w:color="auto"/>
            </w:tcBorders>
            <w:shd w:val="clear" w:color="auto" w:fill="auto"/>
            <w:noWrap/>
            <w:vAlign w:val="center"/>
            <w:hideMark/>
          </w:tcPr>
          <w:p w14:paraId="5EF8F2ED"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3-</w:t>
            </w:r>
            <w:r w:rsidRPr="00E82823">
              <w:rPr>
                <w:rFonts w:cs="Arial"/>
                <w:i/>
                <w:iCs/>
                <w:sz w:val="18"/>
                <w:szCs w:val="18"/>
                <w:lang w:val="en-GB" w:eastAsia="en-GB"/>
              </w:rPr>
              <w:t>green</w:t>
            </w:r>
          </w:p>
        </w:tc>
        <w:tc>
          <w:tcPr>
            <w:tcW w:w="650" w:type="dxa"/>
            <w:tcBorders>
              <w:top w:val="nil"/>
              <w:left w:val="nil"/>
              <w:bottom w:val="single" w:sz="4" w:space="0" w:color="auto"/>
              <w:right w:val="single" w:sz="4" w:space="0" w:color="auto"/>
            </w:tcBorders>
            <w:shd w:val="clear" w:color="auto" w:fill="auto"/>
            <w:noWrap/>
            <w:vAlign w:val="center"/>
            <w:hideMark/>
          </w:tcPr>
          <w:p w14:paraId="0F8C5D5F"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6E6AEE0"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2ACF850B" w14:textId="77777777" w:rsidR="00E61A08" w:rsidRPr="00E82823" w:rsidRDefault="00E61A08" w:rsidP="005D7A63">
            <w:pPr>
              <w:jc w:val="left"/>
              <w:rPr>
                <w:rFonts w:cs="Arial"/>
                <w:sz w:val="18"/>
                <w:szCs w:val="18"/>
                <w:lang w:eastAsia="en-GB"/>
              </w:rPr>
            </w:pPr>
            <w:r w:rsidRPr="00E82823">
              <w:rPr>
                <w:rFonts w:cs="Arial"/>
                <w:sz w:val="18"/>
                <w:szCs w:val="18"/>
                <w:lang w:eastAsia="en-GB"/>
              </w:rPr>
              <w:t xml:space="preserve">Luminárias e outros elementos de Instalações Elétricas </w:t>
            </w:r>
          </w:p>
        </w:tc>
      </w:tr>
      <w:tr w:rsidR="00E61A08" w:rsidRPr="00E82823" w14:paraId="431621EE" w14:textId="77777777" w:rsidTr="003276E7">
        <w:trPr>
          <w:trHeight w:val="194"/>
        </w:trPr>
        <w:tc>
          <w:tcPr>
            <w:tcW w:w="877" w:type="dxa"/>
            <w:vMerge/>
            <w:tcBorders>
              <w:top w:val="nil"/>
              <w:left w:val="single" w:sz="4" w:space="0" w:color="auto"/>
              <w:bottom w:val="single" w:sz="4" w:space="0" w:color="auto"/>
              <w:right w:val="single" w:sz="4" w:space="0" w:color="auto"/>
            </w:tcBorders>
            <w:vAlign w:val="center"/>
            <w:hideMark/>
          </w:tcPr>
          <w:p w14:paraId="207D352C" w14:textId="77777777" w:rsidR="00E61A08" w:rsidRPr="00E82823"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E6D8D81"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BDA9ABA"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MOB</w:t>
            </w:r>
          </w:p>
        </w:tc>
        <w:tc>
          <w:tcPr>
            <w:tcW w:w="1128" w:type="dxa"/>
            <w:tcBorders>
              <w:top w:val="nil"/>
              <w:left w:val="nil"/>
              <w:bottom w:val="single" w:sz="4" w:space="0" w:color="auto"/>
              <w:right w:val="single" w:sz="4" w:space="0" w:color="auto"/>
            </w:tcBorders>
            <w:shd w:val="clear" w:color="auto" w:fill="auto"/>
            <w:noWrap/>
            <w:vAlign w:val="center"/>
            <w:hideMark/>
          </w:tcPr>
          <w:p w14:paraId="1C6EBDFE"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2-</w:t>
            </w:r>
            <w:r w:rsidRPr="00E82823">
              <w:rPr>
                <w:rFonts w:cs="Arial"/>
                <w:i/>
                <w:iCs/>
                <w:sz w:val="18"/>
                <w:szCs w:val="18"/>
                <w:lang w:val="en-GB" w:eastAsia="en-GB"/>
              </w:rPr>
              <w:t>yellow</w:t>
            </w:r>
          </w:p>
        </w:tc>
        <w:tc>
          <w:tcPr>
            <w:tcW w:w="650" w:type="dxa"/>
            <w:tcBorders>
              <w:top w:val="nil"/>
              <w:left w:val="nil"/>
              <w:bottom w:val="single" w:sz="4" w:space="0" w:color="auto"/>
              <w:right w:val="single" w:sz="4" w:space="0" w:color="auto"/>
            </w:tcBorders>
            <w:shd w:val="clear" w:color="auto" w:fill="auto"/>
            <w:noWrap/>
            <w:vAlign w:val="center"/>
            <w:hideMark/>
          </w:tcPr>
          <w:p w14:paraId="5F7B8CBE"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1D33C34"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3FB94EF0" w14:textId="77777777" w:rsidR="00E61A08" w:rsidRPr="00E82823" w:rsidRDefault="00E61A08" w:rsidP="005D7A63">
            <w:pPr>
              <w:jc w:val="left"/>
              <w:rPr>
                <w:rFonts w:cs="Arial"/>
                <w:sz w:val="18"/>
                <w:szCs w:val="18"/>
                <w:lang w:val="en-GB" w:eastAsia="en-GB"/>
              </w:rPr>
            </w:pPr>
            <w:r w:rsidRPr="00E82823">
              <w:rPr>
                <w:rFonts w:cs="Arial"/>
                <w:sz w:val="18"/>
                <w:szCs w:val="18"/>
                <w:lang w:val="en-GB" w:eastAsia="en-GB"/>
              </w:rPr>
              <w:t xml:space="preserve">Mobiliário       </w:t>
            </w:r>
          </w:p>
        </w:tc>
      </w:tr>
      <w:tr w:rsidR="00E61A08" w:rsidRPr="00E82823" w14:paraId="41A92D93" w14:textId="77777777" w:rsidTr="003276E7">
        <w:trPr>
          <w:trHeight w:val="253"/>
        </w:trPr>
        <w:tc>
          <w:tcPr>
            <w:tcW w:w="877" w:type="dxa"/>
            <w:vMerge/>
            <w:tcBorders>
              <w:top w:val="nil"/>
              <w:left w:val="single" w:sz="4" w:space="0" w:color="auto"/>
              <w:bottom w:val="single" w:sz="4" w:space="0" w:color="auto"/>
              <w:right w:val="single" w:sz="4" w:space="0" w:color="auto"/>
            </w:tcBorders>
            <w:vAlign w:val="center"/>
            <w:hideMark/>
          </w:tcPr>
          <w:p w14:paraId="43209202" w14:textId="77777777" w:rsidR="00E61A08" w:rsidRPr="00E82823"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38E3BCE"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29928F4"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PIS</w:t>
            </w:r>
          </w:p>
        </w:tc>
        <w:tc>
          <w:tcPr>
            <w:tcW w:w="1128" w:type="dxa"/>
            <w:tcBorders>
              <w:top w:val="nil"/>
              <w:left w:val="nil"/>
              <w:bottom w:val="single" w:sz="4" w:space="0" w:color="auto"/>
              <w:right w:val="single" w:sz="4" w:space="0" w:color="auto"/>
            </w:tcBorders>
            <w:shd w:val="clear" w:color="auto" w:fill="auto"/>
            <w:noWrap/>
            <w:vAlign w:val="center"/>
            <w:hideMark/>
          </w:tcPr>
          <w:p w14:paraId="18C4C753"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1-</w:t>
            </w:r>
            <w:r w:rsidRPr="00E82823">
              <w:rPr>
                <w:rFonts w:cs="Arial"/>
                <w:i/>
                <w:iCs/>
                <w:sz w:val="18"/>
                <w:szCs w:val="18"/>
                <w:lang w:val="en-GB" w:eastAsia="en-GB"/>
              </w:rPr>
              <w:t>red</w:t>
            </w:r>
          </w:p>
        </w:tc>
        <w:tc>
          <w:tcPr>
            <w:tcW w:w="650" w:type="dxa"/>
            <w:tcBorders>
              <w:top w:val="nil"/>
              <w:left w:val="nil"/>
              <w:bottom w:val="single" w:sz="4" w:space="0" w:color="auto"/>
              <w:right w:val="single" w:sz="4" w:space="0" w:color="auto"/>
            </w:tcBorders>
            <w:shd w:val="clear" w:color="auto" w:fill="auto"/>
            <w:noWrap/>
            <w:vAlign w:val="center"/>
            <w:hideMark/>
          </w:tcPr>
          <w:p w14:paraId="501F74D9"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1D27D6D"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63229B35" w14:textId="77777777" w:rsidR="00E61A08" w:rsidRPr="00E82823" w:rsidRDefault="00E61A08" w:rsidP="005D7A63">
            <w:pPr>
              <w:jc w:val="left"/>
              <w:rPr>
                <w:rFonts w:cs="Arial"/>
                <w:sz w:val="18"/>
                <w:szCs w:val="18"/>
                <w:lang w:val="en-GB" w:eastAsia="en-GB"/>
              </w:rPr>
            </w:pPr>
            <w:r w:rsidRPr="00E82823">
              <w:rPr>
                <w:rFonts w:cs="Arial"/>
                <w:sz w:val="18"/>
                <w:szCs w:val="18"/>
                <w:lang w:val="en-GB" w:eastAsia="en-GB"/>
              </w:rPr>
              <w:t xml:space="preserve">Pisos       </w:t>
            </w:r>
          </w:p>
        </w:tc>
      </w:tr>
      <w:tr w:rsidR="00E61A08" w:rsidRPr="00E82823" w14:paraId="2019D0F5" w14:textId="77777777" w:rsidTr="003276E7">
        <w:trPr>
          <w:trHeight w:val="360"/>
        </w:trPr>
        <w:tc>
          <w:tcPr>
            <w:tcW w:w="877" w:type="dxa"/>
            <w:vMerge/>
            <w:tcBorders>
              <w:top w:val="nil"/>
              <w:left w:val="single" w:sz="4" w:space="0" w:color="auto"/>
              <w:bottom w:val="single" w:sz="4" w:space="0" w:color="auto"/>
              <w:right w:val="single" w:sz="4" w:space="0" w:color="auto"/>
            </w:tcBorders>
            <w:vAlign w:val="center"/>
            <w:hideMark/>
          </w:tcPr>
          <w:p w14:paraId="12463AC5" w14:textId="77777777" w:rsidR="00E61A08" w:rsidRPr="00E82823"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B494D4B"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626F2CA"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PRJ</w:t>
            </w:r>
          </w:p>
        </w:tc>
        <w:tc>
          <w:tcPr>
            <w:tcW w:w="1128" w:type="dxa"/>
            <w:tcBorders>
              <w:top w:val="nil"/>
              <w:left w:val="nil"/>
              <w:bottom w:val="single" w:sz="4" w:space="0" w:color="auto"/>
              <w:right w:val="single" w:sz="4" w:space="0" w:color="auto"/>
            </w:tcBorders>
            <w:shd w:val="clear" w:color="auto" w:fill="auto"/>
            <w:noWrap/>
            <w:vAlign w:val="center"/>
            <w:hideMark/>
          </w:tcPr>
          <w:p w14:paraId="0F3D003C"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1-red</w:t>
            </w:r>
            <w:r w:rsidRPr="00E82823">
              <w:rPr>
                <w:rFonts w:cs="Arial"/>
                <w:i/>
                <w:iCs/>
                <w:sz w:val="18"/>
                <w:szCs w:val="18"/>
                <w:lang w:val="en-GB" w:eastAsia="en-GB"/>
              </w:rPr>
              <w:t xml:space="preserve"> </w:t>
            </w:r>
            <w:r w:rsidRPr="00E82823">
              <w:rPr>
                <w:rFonts w:cs="Arial"/>
                <w:sz w:val="18"/>
                <w:szCs w:val="18"/>
                <w:lang w:val="en-GB" w:eastAsia="en-GB"/>
              </w:rPr>
              <w:t>(</w:t>
            </w:r>
            <w:r w:rsidRPr="00E82823">
              <w:rPr>
                <w:rFonts w:cs="Arial"/>
                <w:i/>
                <w:iCs/>
                <w:sz w:val="18"/>
                <w:szCs w:val="18"/>
                <w:lang w:val="en-GB" w:eastAsia="en-GB"/>
              </w:rPr>
              <w:t>hidden</w:t>
            </w:r>
            <w:r w:rsidRPr="00E82823">
              <w:rPr>
                <w:rFonts w:cs="Arial"/>
                <w:sz w:val="18"/>
                <w:szCs w:val="18"/>
                <w:lang w:val="en-GB" w:eastAsia="en-GB"/>
              </w:rPr>
              <w:t>2)</w:t>
            </w:r>
          </w:p>
        </w:tc>
        <w:tc>
          <w:tcPr>
            <w:tcW w:w="650" w:type="dxa"/>
            <w:tcBorders>
              <w:top w:val="nil"/>
              <w:left w:val="nil"/>
              <w:bottom w:val="single" w:sz="4" w:space="0" w:color="auto"/>
              <w:right w:val="single" w:sz="4" w:space="0" w:color="auto"/>
            </w:tcBorders>
            <w:shd w:val="clear" w:color="auto" w:fill="auto"/>
            <w:noWrap/>
            <w:vAlign w:val="bottom"/>
            <w:hideMark/>
          </w:tcPr>
          <w:p w14:paraId="323EB0E6"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A153CC0"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0BC85963" w14:textId="77777777" w:rsidR="00E61A08" w:rsidRPr="00E82823" w:rsidRDefault="00E61A08" w:rsidP="005D7A63">
            <w:pPr>
              <w:jc w:val="left"/>
              <w:rPr>
                <w:rFonts w:cs="Arial"/>
                <w:sz w:val="18"/>
                <w:szCs w:val="18"/>
                <w:lang w:eastAsia="en-GB"/>
              </w:rPr>
            </w:pPr>
            <w:r w:rsidRPr="00E82823">
              <w:rPr>
                <w:rFonts w:cs="Arial"/>
                <w:sz w:val="18"/>
                <w:szCs w:val="18"/>
                <w:lang w:eastAsia="en-GB"/>
              </w:rPr>
              <w:t>Projeções gerais (elementos ocultos na vista atual)</w:t>
            </w:r>
          </w:p>
        </w:tc>
      </w:tr>
      <w:tr w:rsidR="00E61A08" w:rsidRPr="00E82823" w14:paraId="5842BE15" w14:textId="77777777" w:rsidTr="003276E7">
        <w:trPr>
          <w:trHeight w:val="277"/>
        </w:trPr>
        <w:tc>
          <w:tcPr>
            <w:tcW w:w="877" w:type="dxa"/>
            <w:vMerge/>
            <w:tcBorders>
              <w:top w:val="nil"/>
              <w:left w:val="single" w:sz="4" w:space="0" w:color="auto"/>
              <w:bottom w:val="single" w:sz="4" w:space="0" w:color="auto"/>
              <w:right w:val="single" w:sz="4" w:space="0" w:color="auto"/>
            </w:tcBorders>
            <w:vAlign w:val="center"/>
            <w:hideMark/>
          </w:tcPr>
          <w:p w14:paraId="1971FE01" w14:textId="77777777" w:rsidR="00E61A08" w:rsidRPr="00E82823"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452A2C47"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DF1774E"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SAN</w:t>
            </w:r>
          </w:p>
        </w:tc>
        <w:tc>
          <w:tcPr>
            <w:tcW w:w="1128" w:type="dxa"/>
            <w:tcBorders>
              <w:top w:val="nil"/>
              <w:left w:val="nil"/>
              <w:bottom w:val="single" w:sz="4" w:space="0" w:color="auto"/>
              <w:right w:val="single" w:sz="4" w:space="0" w:color="auto"/>
            </w:tcBorders>
            <w:shd w:val="clear" w:color="auto" w:fill="auto"/>
            <w:noWrap/>
            <w:vAlign w:val="center"/>
            <w:hideMark/>
          </w:tcPr>
          <w:p w14:paraId="337AF189"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2-</w:t>
            </w:r>
            <w:r w:rsidRPr="00E82823">
              <w:rPr>
                <w:rFonts w:cs="Arial"/>
                <w:i/>
                <w:iCs/>
                <w:sz w:val="18"/>
                <w:szCs w:val="18"/>
                <w:lang w:val="en-GB" w:eastAsia="en-GB"/>
              </w:rPr>
              <w:t>yellow</w:t>
            </w:r>
          </w:p>
        </w:tc>
        <w:tc>
          <w:tcPr>
            <w:tcW w:w="650" w:type="dxa"/>
            <w:tcBorders>
              <w:top w:val="nil"/>
              <w:left w:val="nil"/>
              <w:bottom w:val="single" w:sz="4" w:space="0" w:color="auto"/>
              <w:right w:val="single" w:sz="4" w:space="0" w:color="auto"/>
            </w:tcBorders>
            <w:shd w:val="clear" w:color="auto" w:fill="auto"/>
            <w:noWrap/>
            <w:vAlign w:val="center"/>
            <w:hideMark/>
          </w:tcPr>
          <w:p w14:paraId="0E90D489"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5365559"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0751F68" w14:textId="77777777" w:rsidR="00E61A08" w:rsidRPr="00E82823" w:rsidRDefault="00E61A08" w:rsidP="005D7A63">
            <w:pPr>
              <w:jc w:val="left"/>
              <w:rPr>
                <w:rFonts w:cs="Arial"/>
                <w:sz w:val="18"/>
                <w:szCs w:val="18"/>
                <w:lang w:eastAsia="en-GB"/>
              </w:rPr>
            </w:pPr>
            <w:r w:rsidRPr="00E82823">
              <w:rPr>
                <w:rFonts w:cs="Arial"/>
                <w:sz w:val="18"/>
                <w:szCs w:val="18"/>
                <w:lang w:eastAsia="en-GB"/>
              </w:rPr>
              <w:t xml:space="preserve">Peças sanitárias, louças e metais   </w:t>
            </w:r>
          </w:p>
        </w:tc>
      </w:tr>
      <w:tr w:rsidR="00E61A08" w:rsidRPr="00E82823" w14:paraId="207F997E" w14:textId="77777777" w:rsidTr="003276E7">
        <w:trPr>
          <w:trHeight w:val="140"/>
        </w:trPr>
        <w:tc>
          <w:tcPr>
            <w:tcW w:w="877" w:type="dxa"/>
            <w:vMerge/>
            <w:tcBorders>
              <w:top w:val="nil"/>
              <w:left w:val="single" w:sz="4" w:space="0" w:color="auto"/>
              <w:bottom w:val="single" w:sz="4" w:space="0" w:color="auto"/>
              <w:right w:val="single" w:sz="4" w:space="0" w:color="auto"/>
            </w:tcBorders>
            <w:vAlign w:val="center"/>
            <w:hideMark/>
          </w:tcPr>
          <w:p w14:paraId="13831BA6" w14:textId="77777777" w:rsidR="00E61A08" w:rsidRPr="00E82823"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7C877FD"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50AFDFBA"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VEG</w:t>
            </w:r>
          </w:p>
        </w:tc>
        <w:tc>
          <w:tcPr>
            <w:tcW w:w="1128" w:type="dxa"/>
            <w:tcBorders>
              <w:top w:val="nil"/>
              <w:left w:val="nil"/>
              <w:bottom w:val="single" w:sz="4" w:space="0" w:color="auto"/>
              <w:right w:val="single" w:sz="4" w:space="0" w:color="auto"/>
            </w:tcBorders>
            <w:shd w:val="clear" w:color="auto" w:fill="auto"/>
            <w:noWrap/>
            <w:vAlign w:val="center"/>
            <w:hideMark/>
          </w:tcPr>
          <w:p w14:paraId="0626D2F7"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64</w:t>
            </w:r>
          </w:p>
        </w:tc>
        <w:tc>
          <w:tcPr>
            <w:tcW w:w="650" w:type="dxa"/>
            <w:tcBorders>
              <w:top w:val="nil"/>
              <w:left w:val="nil"/>
              <w:bottom w:val="single" w:sz="4" w:space="0" w:color="auto"/>
              <w:right w:val="single" w:sz="4" w:space="0" w:color="auto"/>
            </w:tcBorders>
            <w:shd w:val="clear" w:color="auto" w:fill="auto"/>
            <w:noWrap/>
            <w:vAlign w:val="center"/>
            <w:hideMark/>
          </w:tcPr>
          <w:p w14:paraId="1A7812E4"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0B798169"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4F663EAF" w14:textId="77777777" w:rsidR="00E61A08" w:rsidRPr="00E82823" w:rsidRDefault="00E61A08" w:rsidP="005D7A63">
            <w:pPr>
              <w:jc w:val="left"/>
              <w:rPr>
                <w:rFonts w:cs="Arial"/>
                <w:sz w:val="18"/>
                <w:szCs w:val="18"/>
                <w:lang w:val="en-GB" w:eastAsia="en-GB"/>
              </w:rPr>
            </w:pPr>
            <w:proofErr w:type="spellStart"/>
            <w:r w:rsidRPr="00E82823">
              <w:rPr>
                <w:rFonts w:cs="Arial"/>
                <w:sz w:val="18"/>
                <w:szCs w:val="18"/>
                <w:lang w:val="en-GB" w:eastAsia="en-GB"/>
              </w:rPr>
              <w:t>Vegetação</w:t>
            </w:r>
            <w:proofErr w:type="spellEnd"/>
            <w:r w:rsidRPr="00E82823">
              <w:rPr>
                <w:rFonts w:cs="Arial"/>
                <w:sz w:val="18"/>
                <w:szCs w:val="18"/>
                <w:lang w:val="en-GB" w:eastAsia="en-GB"/>
              </w:rPr>
              <w:t xml:space="preserve"> </w:t>
            </w:r>
            <w:proofErr w:type="spellStart"/>
            <w:r w:rsidRPr="00E82823">
              <w:rPr>
                <w:rFonts w:cs="Arial"/>
                <w:sz w:val="18"/>
                <w:szCs w:val="18"/>
                <w:lang w:val="en-GB" w:eastAsia="en-GB"/>
              </w:rPr>
              <w:t>genérica</w:t>
            </w:r>
            <w:proofErr w:type="spellEnd"/>
            <w:r w:rsidRPr="00E82823">
              <w:rPr>
                <w:rFonts w:cs="Arial"/>
                <w:sz w:val="18"/>
                <w:szCs w:val="18"/>
                <w:lang w:val="en-GB" w:eastAsia="en-GB"/>
              </w:rPr>
              <w:t xml:space="preserve">      </w:t>
            </w:r>
          </w:p>
        </w:tc>
      </w:tr>
      <w:tr w:rsidR="00E61A08" w:rsidRPr="00E82823" w14:paraId="4BF295E3" w14:textId="77777777" w:rsidTr="003276E7">
        <w:trPr>
          <w:trHeight w:val="253"/>
        </w:trPr>
        <w:tc>
          <w:tcPr>
            <w:tcW w:w="877" w:type="dxa"/>
            <w:vMerge/>
            <w:tcBorders>
              <w:top w:val="nil"/>
              <w:left w:val="single" w:sz="4" w:space="0" w:color="auto"/>
              <w:bottom w:val="single" w:sz="4" w:space="0" w:color="auto"/>
              <w:right w:val="single" w:sz="4" w:space="0" w:color="auto"/>
            </w:tcBorders>
            <w:vAlign w:val="center"/>
            <w:hideMark/>
          </w:tcPr>
          <w:p w14:paraId="5A30290D" w14:textId="77777777" w:rsidR="00E61A08" w:rsidRPr="00E82823"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4A3ACFF"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6305AE0"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VID</w:t>
            </w:r>
          </w:p>
        </w:tc>
        <w:tc>
          <w:tcPr>
            <w:tcW w:w="1128" w:type="dxa"/>
            <w:tcBorders>
              <w:top w:val="nil"/>
              <w:left w:val="nil"/>
              <w:bottom w:val="single" w:sz="4" w:space="0" w:color="auto"/>
              <w:right w:val="single" w:sz="4" w:space="0" w:color="auto"/>
            </w:tcBorders>
            <w:shd w:val="clear" w:color="auto" w:fill="auto"/>
            <w:noWrap/>
            <w:vAlign w:val="center"/>
            <w:hideMark/>
          </w:tcPr>
          <w:p w14:paraId="581B0B9B"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1-</w:t>
            </w:r>
            <w:r w:rsidRPr="00E82823">
              <w:rPr>
                <w:rFonts w:cs="Arial"/>
                <w:i/>
                <w:iCs/>
                <w:sz w:val="18"/>
                <w:szCs w:val="18"/>
                <w:lang w:val="en-GB" w:eastAsia="en-GB"/>
              </w:rPr>
              <w:t>red</w:t>
            </w:r>
          </w:p>
        </w:tc>
        <w:tc>
          <w:tcPr>
            <w:tcW w:w="650" w:type="dxa"/>
            <w:tcBorders>
              <w:top w:val="nil"/>
              <w:left w:val="nil"/>
              <w:bottom w:val="single" w:sz="4" w:space="0" w:color="auto"/>
              <w:right w:val="single" w:sz="4" w:space="0" w:color="auto"/>
            </w:tcBorders>
            <w:shd w:val="clear" w:color="auto" w:fill="auto"/>
            <w:noWrap/>
            <w:vAlign w:val="center"/>
            <w:hideMark/>
          </w:tcPr>
          <w:p w14:paraId="2099170C"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C15E3C1"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ECF2606" w14:textId="77777777" w:rsidR="00E61A08" w:rsidRPr="00E82823" w:rsidRDefault="00E61A08" w:rsidP="005D7A63">
            <w:pPr>
              <w:jc w:val="left"/>
              <w:rPr>
                <w:rFonts w:cs="Arial"/>
                <w:sz w:val="18"/>
                <w:szCs w:val="18"/>
                <w:lang w:val="en-GB" w:eastAsia="en-GB"/>
              </w:rPr>
            </w:pPr>
            <w:proofErr w:type="spellStart"/>
            <w:r w:rsidRPr="00E82823">
              <w:rPr>
                <w:rFonts w:cs="Arial"/>
                <w:sz w:val="18"/>
                <w:szCs w:val="18"/>
                <w:lang w:val="en-GB" w:eastAsia="en-GB"/>
              </w:rPr>
              <w:t>Vidro</w:t>
            </w:r>
            <w:proofErr w:type="spellEnd"/>
            <w:r w:rsidRPr="00E82823">
              <w:rPr>
                <w:rFonts w:cs="Arial"/>
                <w:sz w:val="18"/>
                <w:szCs w:val="18"/>
                <w:lang w:val="en-GB" w:eastAsia="en-GB"/>
              </w:rPr>
              <w:t xml:space="preserve">       </w:t>
            </w:r>
          </w:p>
        </w:tc>
      </w:tr>
      <w:tr w:rsidR="00E61A08" w:rsidRPr="00E82823" w14:paraId="52418E57" w14:textId="77777777" w:rsidTr="003276E7">
        <w:trPr>
          <w:trHeight w:val="172"/>
        </w:trPr>
        <w:tc>
          <w:tcPr>
            <w:tcW w:w="877" w:type="dxa"/>
            <w:vMerge/>
            <w:tcBorders>
              <w:top w:val="nil"/>
              <w:left w:val="single" w:sz="4" w:space="0" w:color="auto"/>
              <w:bottom w:val="single" w:sz="4" w:space="0" w:color="auto"/>
              <w:right w:val="single" w:sz="4" w:space="0" w:color="auto"/>
            </w:tcBorders>
            <w:vAlign w:val="center"/>
            <w:hideMark/>
          </w:tcPr>
          <w:p w14:paraId="346CF9E9" w14:textId="77777777" w:rsidR="00E61A08" w:rsidRPr="00E82823"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3BC2E52"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549CEFC"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X01</w:t>
            </w:r>
          </w:p>
        </w:tc>
        <w:tc>
          <w:tcPr>
            <w:tcW w:w="1128" w:type="dxa"/>
            <w:tcBorders>
              <w:top w:val="nil"/>
              <w:left w:val="nil"/>
              <w:bottom w:val="single" w:sz="4" w:space="0" w:color="auto"/>
              <w:right w:val="single" w:sz="4" w:space="0" w:color="auto"/>
            </w:tcBorders>
            <w:shd w:val="clear" w:color="auto" w:fill="auto"/>
            <w:noWrap/>
            <w:vAlign w:val="center"/>
            <w:hideMark/>
          </w:tcPr>
          <w:p w14:paraId="2B969987"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1-</w:t>
            </w:r>
            <w:r w:rsidRPr="00E82823">
              <w:rPr>
                <w:rFonts w:cs="Arial"/>
                <w:i/>
                <w:iCs/>
                <w:sz w:val="18"/>
                <w:szCs w:val="18"/>
                <w:lang w:val="en-GB" w:eastAsia="en-GB"/>
              </w:rPr>
              <w:t>red</w:t>
            </w:r>
          </w:p>
        </w:tc>
        <w:tc>
          <w:tcPr>
            <w:tcW w:w="650" w:type="dxa"/>
            <w:tcBorders>
              <w:top w:val="nil"/>
              <w:left w:val="nil"/>
              <w:bottom w:val="single" w:sz="4" w:space="0" w:color="auto"/>
              <w:right w:val="single" w:sz="4" w:space="0" w:color="auto"/>
            </w:tcBorders>
            <w:shd w:val="clear" w:color="auto" w:fill="auto"/>
            <w:noWrap/>
            <w:vAlign w:val="center"/>
            <w:hideMark/>
          </w:tcPr>
          <w:p w14:paraId="4B8C8CCF"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A02C6F3"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07974BBF" w14:textId="77777777" w:rsidR="00E61A08" w:rsidRPr="00E82823" w:rsidRDefault="00E61A08" w:rsidP="005D7A63">
            <w:pPr>
              <w:jc w:val="left"/>
              <w:rPr>
                <w:rFonts w:cs="Arial"/>
                <w:sz w:val="18"/>
                <w:szCs w:val="18"/>
                <w:lang w:eastAsia="en-GB"/>
              </w:rPr>
            </w:pPr>
            <w:r w:rsidRPr="00E82823">
              <w:rPr>
                <w:rFonts w:cs="Arial"/>
                <w:sz w:val="18"/>
                <w:szCs w:val="18"/>
                <w:lang w:eastAsia="en-GB"/>
              </w:rPr>
              <w:t>Outros elementos impressos com esp. 0,1 mm (*)</w:t>
            </w:r>
          </w:p>
        </w:tc>
      </w:tr>
      <w:tr w:rsidR="00E61A08" w:rsidRPr="00E82823" w14:paraId="7C20C7E9" w14:textId="77777777" w:rsidTr="003276E7">
        <w:trPr>
          <w:trHeight w:val="220"/>
        </w:trPr>
        <w:tc>
          <w:tcPr>
            <w:tcW w:w="877" w:type="dxa"/>
            <w:vMerge/>
            <w:tcBorders>
              <w:top w:val="nil"/>
              <w:left w:val="single" w:sz="4" w:space="0" w:color="auto"/>
              <w:bottom w:val="single" w:sz="4" w:space="0" w:color="auto"/>
              <w:right w:val="single" w:sz="4" w:space="0" w:color="auto"/>
            </w:tcBorders>
            <w:vAlign w:val="center"/>
            <w:hideMark/>
          </w:tcPr>
          <w:p w14:paraId="37FE8309" w14:textId="77777777" w:rsidR="00E61A08" w:rsidRPr="00E82823"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9F5CB88"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58E0363"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X02</w:t>
            </w:r>
          </w:p>
        </w:tc>
        <w:tc>
          <w:tcPr>
            <w:tcW w:w="1128" w:type="dxa"/>
            <w:tcBorders>
              <w:top w:val="nil"/>
              <w:left w:val="nil"/>
              <w:bottom w:val="single" w:sz="4" w:space="0" w:color="auto"/>
              <w:right w:val="single" w:sz="4" w:space="0" w:color="auto"/>
            </w:tcBorders>
            <w:shd w:val="clear" w:color="auto" w:fill="auto"/>
            <w:noWrap/>
            <w:vAlign w:val="center"/>
            <w:hideMark/>
          </w:tcPr>
          <w:p w14:paraId="5424C4C8"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2-</w:t>
            </w:r>
            <w:r w:rsidRPr="00E82823">
              <w:rPr>
                <w:rFonts w:cs="Arial"/>
                <w:i/>
                <w:iCs/>
                <w:sz w:val="18"/>
                <w:szCs w:val="18"/>
                <w:lang w:val="en-GB" w:eastAsia="en-GB"/>
              </w:rPr>
              <w:t>yellow</w:t>
            </w:r>
          </w:p>
        </w:tc>
        <w:tc>
          <w:tcPr>
            <w:tcW w:w="650" w:type="dxa"/>
            <w:tcBorders>
              <w:top w:val="nil"/>
              <w:left w:val="nil"/>
              <w:bottom w:val="single" w:sz="4" w:space="0" w:color="auto"/>
              <w:right w:val="single" w:sz="4" w:space="0" w:color="auto"/>
            </w:tcBorders>
            <w:shd w:val="clear" w:color="auto" w:fill="auto"/>
            <w:noWrap/>
            <w:vAlign w:val="center"/>
            <w:hideMark/>
          </w:tcPr>
          <w:p w14:paraId="219E0200"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5BF8F91"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60F39826" w14:textId="77777777" w:rsidR="00E61A08" w:rsidRPr="00E82823" w:rsidRDefault="00E61A08" w:rsidP="005D7A63">
            <w:pPr>
              <w:jc w:val="left"/>
              <w:rPr>
                <w:rFonts w:cs="Arial"/>
                <w:sz w:val="18"/>
                <w:szCs w:val="18"/>
                <w:lang w:eastAsia="en-GB"/>
              </w:rPr>
            </w:pPr>
            <w:r w:rsidRPr="00E82823">
              <w:rPr>
                <w:rFonts w:cs="Arial"/>
                <w:sz w:val="18"/>
                <w:szCs w:val="18"/>
                <w:lang w:eastAsia="en-GB"/>
              </w:rPr>
              <w:t>Outros elementos impressos com esp. 0,2 mm (*)</w:t>
            </w:r>
          </w:p>
        </w:tc>
      </w:tr>
      <w:tr w:rsidR="00E61A08" w:rsidRPr="00E82823" w14:paraId="0AD9F1FA" w14:textId="77777777" w:rsidTr="003276E7">
        <w:trPr>
          <w:trHeight w:val="126"/>
        </w:trPr>
        <w:tc>
          <w:tcPr>
            <w:tcW w:w="877" w:type="dxa"/>
            <w:vMerge/>
            <w:tcBorders>
              <w:top w:val="nil"/>
              <w:left w:val="single" w:sz="4" w:space="0" w:color="auto"/>
              <w:bottom w:val="single" w:sz="4" w:space="0" w:color="auto"/>
              <w:right w:val="single" w:sz="4" w:space="0" w:color="auto"/>
            </w:tcBorders>
            <w:vAlign w:val="center"/>
            <w:hideMark/>
          </w:tcPr>
          <w:p w14:paraId="10A23B3F" w14:textId="77777777" w:rsidR="00E61A08" w:rsidRPr="00E82823"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AC78E45"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4A9B141"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X03</w:t>
            </w:r>
          </w:p>
        </w:tc>
        <w:tc>
          <w:tcPr>
            <w:tcW w:w="1128" w:type="dxa"/>
            <w:tcBorders>
              <w:top w:val="nil"/>
              <w:left w:val="nil"/>
              <w:bottom w:val="single" w:sz="4" w:space="0" w:color="auto"/>
              <w:right w:val="single" w:sz="4" w:space="0" w:color="auto"/>
            </w:tcBorders>
            <w:shd w:val="clear" w:color="auto" w:fill="auto"/>
            <w:noWrap/>
            <w:vAlign w:val="center"/>
            <w:hideMark/>
          </w:tcPr>
          <w:p w14:paraId="4D01C954"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3-</w:t>
            </w:r>
            <w:r w:rsidRPr="00E82823">
              <w:rPr>
                <w:rFonts w:cs="Arial"/>
                <w:i/>
                <w:iCs/>
                <w:sz w:val="18"/>
                <w:szCs w:val="18"/>
                <w:lang w:val="en-GB" w:eastAsia="en-GB"/>
              </w:rPr>
              <w:t>green</w:t>
            </w:r>
          </w:p>
        </w:tc>
        <w:tc>
          <w:tcPr>
            <w:tcW w:w="650" w:type="dxa"/>
            <w:tcBorders>
              <w:top w:val="nil"/>
              <w:left w:val="nil"/>
              <w:bottom w:val="single" w:sz="4" w:space="0" w:color="auto"/>
              <w:right w:val="single" w:sz="4" w:space="0" w:color="auto"/>
            </w:tcBorders>
            <w:shd w:val="clear" w:color="auto" w:fill="auto"/>
            <w:noWrap/>
            <w:vAlign w:val="center"/>
            <w:hideMark/>
          </w:tcPr>
          <w:p w14:paraId="589576A1"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8F4D387"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6363E876" w14:textId="77777777" w:rsidR="00E61A08" w:rsidRPr="00E82823" w:rsidRDefault="00E61A08" w:rsidP="005D7A63">
            <w:pPr>
              <w:jc w:val="left"/>
              <w:rPr>
                <w:rFonts w:cs="Arial"/>
                <w:sz w:val="18"/>
                <w:szCs w:val="18"/>
                <w:lang w:eastAsia="en-GB"/>
              </w:rPr>
            </w:pPr>
            <w:r w:rsidRPr="00E82823">
              <w:rPr>
                <w:rFonts w:cs="Arial"/>
                <w:sz w:val="18"/>
                <w:szCs w:val="18"/>
                <w:lang w:eastAsia="en-GB"/>
              </w:rPr>
              <w:t>Outros elementos impressos com esp. 0,3 mm (*)</w:t>
            </w:r>
          </w:p>
        </w:tc>
      </w:tr>
      <w:tr w:rsidR="00E61A08" w:rsidRPr="00E82823" w14:paraId="47779CB2" w14:textId="77777777" w:rsidTr="003276E7">
        <w:trPr>
          <w:trHeight w:val="188"/>
        </w:trPr>
        <w:tc>
          <w:tcPr>
            <w:tcW w:w="877" w:type="dxa"/>
            <w:vMerge/>
            <w:tcBorders>
              <w:top w:val="nil"/>
              <w:left w:val="single" w:sz="4" w:space="0" w:color="auto"/>
              <w:bottom w:val="single" w:sz="4" w:space="0" w:color="auto"/>
              <w:right w:val="single" w:sz="4" w:space="0" w:color="auto"/>
            </w:tcBorders>
            <w:vAlign w:val="center"/>
            <w:hideMark/>
          </w:tcPr>
          <w:p w14:paraId="6624C801" w14:textId="77777777" w:rsidR="00E61A08" w:rsidRPr="00E82823"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C19B371"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105D129"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X04</w:t>
            </w:r>
          </w:p>
        </w:tc>
        <w:tc>
          <w:tcPr>
            <w:tcW w:w="1128" w:type="dxa"/>
            <w:tcBorders>
              <w:top w:val="nil"/>
              <w:left w:val="nil"/>
              <w:bottom w:val="single" w:sz="4" w:space="0" w:color="auto"/>
              <w:right w:val="single" w:sz="4" w:space="0" w:color="auto"/>
            </w:tcBorders>
            <w:shd w:val="clear" w:color="auto" w:fill="auto"/>
            <w:noWrap/>
            <w:vAlign w:val="center"/>
            <w:hideMark/>
          </w:tcPr>
          <w:p w14:paraId="07360D4E"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4-</w:t>
            </w:r>
            <w:r w:rsidRPr="00E82823">
              <w:rPr>
                <w:rFonts w:cs="Arial"/>
                <w:i/>
                <w:iCs/>
                <w:sz w:val="18"/>
                <w:szCs w:val="18"/>
                <w:lang w:val="en-GB" w:eastAsia="en-GB"/>
              </w:rPr>
              <w:t>cyan</w:t>
            </w:r>
          </w:p>
        </w:tc>
        <w:tc>
          <w:tcPr>
            <w:tcW w:w="650" w:type="dxa"/>
            <w:tcBorders>
              <w:top w:val="nil"/>
              <w:left w:val="nil"/>
              <w:bottom w:val="single" w:sz="4" w:space="0" w:color="auto"/>
              <w:right w:val="single" w:sz="4" w:space="0" w:color="auto"/>
            </w:tcBorders>
            <w:shd w:val="clear" w:color="auto" w:fill="auto"/>
            <w:noWrap/>
            <w:vAlign w:val="center"/>
            <w:hideMark/>
          </w:tcPr>
          <w:p w14:paraId="3FA9231B"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6B49E5F"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6A2C7B00" w14:textId="77777777" w:rsidR="00E61A08" w:rsidRPr="00E82823" w:rsidRDefault="00E61A08" w:rsidP="005D7A63">
            <w:pPr>
              <w:jc w:val="left"/>
              <w:rPr>
                <w:rFonts w:cs="Arial"/>
                <w:sz w:val="18"/>
                <w:szCs w:val="18"/>
                <w:lang w:eastAsia="en-GB"/>
              </w:rPr>
            </w:pPr>
            <w:r w:rsidRPr="00E82823">
              <w:rPr>
                <w:rFonts w:cs="Arial"/>
                <w:sz w:val="18"/>
                <w:szCs w:val="18"/>
                <w:lang w:eastAsia="en-GB"/>
              </w:rPr>
              <w:t>Outros elementos impressos com esp. 0,4 mm (*)</w:t>
            </w:r>
          </w:p>
        </w:tc>
      </w:tr>
      <w:tr w:rsidR="00E61A08" w:rsidRPr="00E82823" w14:paraId="0F961C11" w14:textId="77777777" w:rsidTr="003276E7">
        <w:trPr>
          <w:trHeight w:val="236"/>
        </w:trPr>
        <w:tc>
          <w:tcPr>
            <w:tcW w:w="877" w:type="dxa"/>
            <w:vMerge/>
            <w:tcBorders>
              <w:top w:val="nil"/>
              <w:left w:val="single" w:sz="4" w:space="0" w:color="auto"/>
              <w:bottom w:val="single" w:sz="4" w:space="0" w:color="auto"/>
              <w:right w:val="single" w:sz="4" w:space="0" w:color="auto"/>
            </w:tcBorders>
            <w:vAlign w:val="center"/>
            <w:hideMark/>
          </w:tcPr>
          <w:p w14:paraId="52C32F81" w14:textId="77777777" w:rsidR="00E61A08" w:rsidRPr="00E82823"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50255B6"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59EE588"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X05</w:t>
            </w:r>
          </w:p>
        </w:tc>
        <w:tc>
          <w:tcPr>
            <w:tcW w:w="1128" w:type="dxa"/>
            <w:tcBorders>
              <w:top w:val="nil"/>
              <w:left w:val="nil"/>
              <w:bottom w:val="single" w:sz="4" w:space="0" w:color="auto"/>
              <w:right w:val="single" w:sz="4" w:space="0" w:color="auto"/>
            </w:tcBorders>
            <w:shd w:val="clear" w:color="auto" w:fill="auto"/>
            <w:noWrap/>
            <w:vAlign w:val="center"/>
            <w:hideMark/>
          </w:tcPr>
          <w:p w14:paraId="1BD87803"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5-</w:t>
            </w:r>
            <w:r w:rsidRPr="00E82823">
              <w:rPr>
                <w:rFonts w:cs="Arial"/>
                <w:i/>
                <w:iCs/>
                <w:sz w:val="18"/>
                <w:szCs w:val="18"/>
                <w:lang w:val="en-GB" w:eastAsia="en-GB"/>
              </w:rPr>
              <w:t>blue</w:t>
            </w:r>
          </w:p>
        </w:tc>
        <w:tc>
          <w:tcPr>
            <w:tcW w:w="650" w:type="dxa"/>
            <w:tcBorders>
              <w:top w:val="nil"/>
              <w:left w:val="nil"/>
              <w:bottom w:val="single" w:sz="4" w:space="0" w:color="auto"/>
              <w:right w:val="single" w:sz="4" w:space="0" w:color="auto"/>
            </w:tcBorders>
            <w:shd w:val="clear" w:color="auto" w:fill="auto"/>
            <w:noWrap/>
            <w:vAlign w:val="center"/>
            <w:hideMark/>
          </w:tcPr>
          <w:p w14:paraId="5A80CA41"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9DBFE2D"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0,5</w:t>
            </w:r>
          </w:p>
        </w:tc>
        <w:tc>
          <w:tcPr>
            <w:tcW w:w="4528" w:type="dxa"/>
            <w:tcBorders>
              <w:top w:val="nil"/>
              <w:left w:val="nil"/>
              <w:bottom w:val="single" w:sz="4" w:space="0" w:color="auto"/>
              <w:right w:val="single" w:sz="4" w:space="0" w:color="auto"/>
            </w:tcBorders>
            <w:shd w:val="clear" w:color="auto" w:fill="auto"/>
            <w:noWrap/>
            <w:vAlign w:val="bottom"/>
            <w:hideMark/>
          </w:tcPr>
          <w:p w14:paraId="27B2C0AB" w14:textId="77777777" w:rsidR="00E61A08" w:rsidRPr="00E82823" w:rsidRDefault="00E61A08" w:rsidP="005D7A63">
            <w:pPr>
              <w:jc w:val="left"/>
              <w:rPr>
                <w:rFonts w:cs="Arial"/>
                <w:sz w:val="18"/>
                <w:szCs w:val="18"/>
                <w:lang w:eastAsia="en-GB"/>
              </w:rPr>
            </w:pPr>
            <w:r w:rsidRPr="00E82823">
              <w:rPr>
                <w:rFonts w:cs="Arial"/>
                <w:sz w:val="18"/>
                <w:szCs w:val="18"/>
                <w:lang w:eastAsia="en-GB"/>
              </w:rPr>
              <w:t>Outros elementos impressos com esp. 0,5 mm (*)</w:t>
            </w:r>
          </w:p>
        </w:tc>
      </w:tr>
      <w:tr w:rsidR="00E61A08" w:rsidRPr="00E82823" w14:paraId="74289ECC" w14:textId="77777777" w:rsidTr="003276E7">
        <w:trPr>
          <w:trHeight w:val="183"/>
        </w:trPr>
        <w:tc>
          <w:tcPr>
            <w:tcW w:w="877" w:type="dxa"/>
            <w:vMerge/>
            <w:tcBorders>
              <w:top w:val="nil"/>
              <w:left w:val="single" w:sz="4" w:space="0" w:color="auto"/>
              <w:bottom w:val="single" w:sz="4" w:space="0" w:color="auto"/>
              <w:right w:val="single" w:sz="4" w:space="0" w:color="auto"/>
            </w:tcBorders>
            <w:vAlign w:val="center"/>
            <w:hideMark/>
          </w:tcPr>
          <w:p w14:paraId="0CBF77A5" w14:textId="77777777" w:rsidR="00E61A08" w:rsidRPr="00E82823"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85DA2A6"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B358C81"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X06</w:t>
            </w:r>
          </w:p>
        </w:tc>
        <w:tc>
          <w:tcPr>
            <w:tcW w:w="1128" w:type="dxa"/>
            <w:tcBorders>
              <w:top w:val="nil"/>
              <w:left w:val="nil"/>
              <w:bottom w:val="single" w:sz="4" w:space="0" w:color="auto"/>
              <w:right w:val="single" w:sz="4" w:space="0" w:color="auto"/>
            </w:tcBorders>
            <w:shd w:val="clear" w:color="auto" w:fill="auto"/>
            <w:noWrap/>
            <w:vAlign w:val="center"/>
            <w:hideMark/>
          </w:tcPr>
          <w:p w14:paraId="405BEE4E"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6-magenta</w:t>
            </w:r>
          </w:p>
        </w:tc>
        <w:tc>
          <w:tcPr>
            <w:tcW w:w="650" w:type="dxa"/>
            <w:tcBorders>
              <w:top w:val="nil"/>
              <w:left w:val="nil"/>
              <w:bottom w:val="single" w:sz="4" w:space="0" w:color="auto"/>
              <w:right w:val="single" w:sz="4" w:space="0" w:color="auto"/>
            </w:tcBorders>
            <w:shd w:val="clear" w:color="auto" w:fill="auto"/>
            <w:noWrap/>
            <w:vAlign w:val="center"/>
            <w:hideMark/>
          </w:tcPr>
          <w:p w14:paraId="21D1FE14"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00D13A5"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60B75444" w14:textId="77777777" w:rsidR="00E61A08" w:rsidRPr="00E82823" w:rsidRDefault="00E61A08" w:rsidP="005D7A63">
            <w:pPr>
              <w:jc w:val="left"/>
              <w:rPr>
                <w:rFonts w:cs="Arial"/>
                <w:sz w:val="18"/>
                <w:szCs w:val="18"/>
                <w:lang w:eastAsia="en-GB"/>
              </w:rPr>
            </w:pPr>
            <w:r w:rsidRPr="00E82823">
              <w:rPr>
                <w:rFonts w:cs="Arial"/>
                <w:sz w:val="18"/>
                <w:szCs w:val="18"/>
                <w:lang w:eastAsia="en-GB"/>
              </w:rPr>
              <w:t>Outros elementos impressos com esp. 0,6 mm (*)</w:t>
            </w:r>
          </w:p>
        </w:tc>
      </w:tr>
      <w:tr w:rsidR="00E61A08" w:rsidRPr="00E82823" w14:paraId="38F83C20" w14:textId="77777777" w:rsidTr="003276E7">
        <w:trPr>
          <w:trHeight w:val="147"/>
        </w:trPr>
        <w:tc>
          <w:tcPr>
            <w:tcW w:w="877" w:type="dxa"/>
            <w:vMerge/>
            <w:tcBorders>
              <w:top w:val="nil"/>
              <w:left w:val="single" w:sz="4" w:space="0" w:color="auto"/>
              <w:bottom w:val="single" w:sz="4" w:space="0" w:color="auto"/>
              <w:right w:val="single" w:sz="4" w:space="0" w:color="auto"/>
            </w:tcBorders>
            <w:vAlign w:val="center"/>
            <w:hideMark/>
          </w:tcPr>
          <w:p w14:paraId="5561001A" w14:textId="77777777" w:rsidR="00E61A08" w:rsidRPr="00E82823"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54DD95D"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6987830"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X07</w:t>
            </w:r>
          </w:p>
        </w:tc>
        <w:tc>
          <w:tcPr>
            <w:tcW w:w="1128" w:type="dxa"/>
            <w:tcBorders>
              <w:top w:val="nil"/>
              <w:left w:val="nil"/>
              <w:bottom w:val="single" w:sz="4" w:space="0" w:color="auto"/>
              <w:right w:val="single" w:sz="4" w:space="0" w:color="auto"/>
            </w:tcBorders>
            <w:shd w:val="clear" w:color="auto" w:fill="auto"/>
            <w:noWrap/>
            <w:vAlign w:val="center"/>
            <w:hideMark/>
          </w:tcPr>
          <w:p w14:paraId="72479423"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r w:rsidRPr="00E82823">
              <w:rPr>
                <w:rFonts w:cs="Arial"/>
                <w:i/>
                <w:iCs/>
                <w:sz w:val="18"/>
                <w:szCs w:val="18"/>
                <w:lang w:val="en-GB" w:eastAsia="en-GB"/>
              </w:rPr>
              <w:t>white</w:t>
            </w:r>
          </w:p>
        </w:tc>
        <w:tc>
          <w:tcPr>
            <w:tcW w:w="650" w:type="dxa"/>
            <w:tcBorders>
              <w:top w:val="nil"/>
              <w:left w:val="nil"/>
              <w:bottom w:val="single" w:sz="4" w:space="0" w:color="auto"/>
              <w:right w:val="single" w:sz="4" w:space="0" w:color="auto"/>
            </w:tcBorders>
            <w:shd w:val="clear" w:color="auto" w:fill="auto"/>
            <w:noWrap/>
            <w:vAlign w:val="center"/>
            <w:hideMark/>
          </w:tcPr>
          <w:p w14:paraId="3F0B0697"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5089CB5"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0,7</w:t>
            </w:r>
          </w:p>
        </w:tc>
        <w:tc>
          <w:tcPr>
            <w:tcW w:w="4528" w:type="dxa"/>
            <w:tcBorders>
              <w:top w:val="nil"/>
              <w:left w:val="nil"/>
              <w:bottom w:val="single" w:sz="4" w:space="0" w:color="auto"/>
              <w:right w:val="single" w:sz="4" w:space="0" w:color="auto"/>
            </w:tcBorders>
            <w:shd w:val="clear" w:color="auto" w:fill="auto"/>
            <w:noWrap/>
            <w:vAlign w:val="bottom"/>
            <w:hideMark/>
          </w:tcPr>
          <w:p w14:paraId="56709B07" w14:textId="77777777" w:rsidR="00E61A08" w:rsidRPr="00E82823" w:rsidRDefault="00E61A08" w:rsidP="005D7A63">
            <w:pPr>
              <w:jc w:val="left"/>
              <w:rPr>
                <w:rFonts w:cs="Arial"/>
                <w:sz w:val="18"/>
                <w:szCs w:val="18"/>
                <w:lang w:eastAsia="en-GB"/>
              </w:rPr>
            </w:pPr>
            <w:r w:rsidRPr="00E82823">
              <w:rPr>
                <w:rFonts w:cs="Arial"/>
                <w:sz w:val="18"/>
                <w:szCs w:val="18"/>
                <w:lang w:eastAsia="en-GB"/>
              </w:rPr>
              <w:t>Outros elementos impressos com esp. 0,7 mm (*)</w:t>
            </w:r>
          </w:p>
        </w:tc>
      </w:tr>
      <w:tr w:rsidR="00E61A08" w:rsidRPr="00E82823" w14:paraId="2CE9DC5D" w14:textId="77777777" w:rsidTr="003276E7">
        <w:trPr>
          <w:trHeight w:val="210"/>
        </w:trPr>
        <w:tc>
          <w:tcPr>
            <w:tcW w:w="877" w:type="dxa"/>
            <w:vMerge/>
            <w:tcBorders>
              <w:top w:val="nil"/>
              <w:left w:val="single" w:sz="4" w:space="0" w:color="auto"/>
              <w:bottom w:val="single" w:sz="4" w:space="0" w:color="auto"/>
              <w:right w:val="single" w:sz="4" w:space="0" w:color="auto"/>
            </w:tcBorders>
            <w:vAlign w:val="center"/>
            <w:hideMark/>
          </w:tcPr>
          <w:p w14:paraId="262776A3" w14:textId="77777777" w:rsidR="00E61A08" w:rsidRPr="00E82823"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2FF0AFA"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D5508C4"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X09</w:t>
            </w:r>
          </w:p>
        </w:tc>
        <w:tc>
          <w:tcPr>
            <w:tcW w:w="1128" w:type="dxa"/>
            <w:tcBorders>
              <w:top w:val="nil"/>
              <w:left w:val="nil"/>
              <w:bottom w:val="single" w:sz="4" w:space="0" w:color="auto"/>
              <w:right w:val="single" w:sz="4" w:space="0" w:color="auto"/>
            </w:tcBorders>
            <w:shd w:val="clear" w:color="auto" w:fill="auto"/>
            <w:noWrap/>
            <w:vAlign w:val="center"/>
            <w:hideMark/>
          </w:tcPr>
          <w:p w14:paraId="623E08EA"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9</w:t>
            </w:r>
          </w:p>
        </w:tc>
        <w:tc>
          <w:tcPr>
            <w:tcW w:w="650" w:type="dxa"/>
            <w:tcBorders>
              <w:top w:val="nil"/>
              <w:left w:val="nil"/>
              <w:bottom w:val="single" w:sz="4" w:space="0" w:color="auto"/>
              <w:right w:val="single" w:sz="4" w:space="0" w:color="auto"/>
            </w:tcBorders>
            <w:shd w:val="clear" w:color="auto" w:fill="auto"/>
            <w:noWrap/>
            <w:vAlign w:val="center"/>
            <w:hideMark/>
          </w:tcPr>
          <w:p w14:paraId="00E8DE51"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00A56CB9"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1</w:t>
            </w:r>
          </w:p>
        </w:tc>
        <w:tc>
          <w:tcPr>
            <w:tcW w:w="4528" w:type="dxa"/>
            <w:tcBorders>
              <w:top w:val="nil"/>
              <w:left w:val="nil"/>
              <w:bottom w:val="single" w:sz="4" w:space="0" w:color="auto"/>
              <w:right w:val="single" w:sz="4" w:space="0" w:color="auto"/>
            </w:tcBorders>
            <w:shd w:val="clear" w:color="auto" w:fill="auto"/>
            <w:noWrap/>
            <w:vAlign w:val="bottom"/>
            <w:hideMark/>
          </w:tcPr>
          <w:p w14:paraId="65489786" w14:textId="77777777" w:rsidR="00E61A08" w:rsidRPr="00E82823" w:rsidRDefault="00E61A08" w:rsidP="005D7A63">
            <w:pPr>
              <w:jc w:val="left"/>
              <w:rPr>
                <w:rFonts w:cs="Arial"/>
                <w:sz w:val="18"/>
                <w:szCs w:val="18"/>
                <w:lang w:eastAsia="en-GB"/>
              </w:rPr>
            </w:pPr>
            <w:r w:rsidRPr="00E82823">
              <w:rPr>
                <w:rFonts w:cs="Arial"/>
                <w:sz w:val="18"/>
                <w:szCs w:val="18"/>
                <w:lang w:eastAsia="en-GB"/>
              </w:rPr>
              <w:t>Outros elementos impressos com esp. 1 mm (*)</w:t>
            </w:r>
          </w:p>
        </w:tc>
      </w:tr>
      <w:tr w:rsidR="00E61A08" w:rsidRPr="00E82823" w14:paraId="70F7C9A8" w14:textId="77777777" w:rsidTr="003276E7">
        <w:trPr>
          <w:trHeight w:val="171"/>
        </w:trPr>
        <w:tc>
          <w:tcPr>
            <w:tcW w:w="877" w:type="dxa"/>
            <w:vMerge/>
            <w:tcBorders>
              <w:top w:val="nil"/>
              <w:left w:val="single" w:sz="4" w:space="0" w:color="auto"/>
              <w:bottom w:val="single" w:sz="4" w:space="0" w:color="auto"/>
              <w:right w:val="single" w:sz="4" w:space="0" w:color="auto"/>
            </w:tcBorders>
            <w:vAlign w:val="center"/>
            <w:hideMark/>
          </w:tcPr>
          <w:p w14:paraId="22B79D80" w14:textId="77777777" w:rsidR="00E61A08" w:rsidRPr="00E82823"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921F670"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6F816B5"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X010</w:t>
            </w:r>
          </w:p>
        </w:tc>
        <w:tc>
          <w:tcPr>
            <w:tcW w:w="1128" w:type="dxa"/>
            <w:tcBorders>
              <w:top w:val="nil"/>
              <w:left w:val="nil"/>
              <w:bottom w:val="single" w:sz="4" w:space="0" w:color="auto"/>
              <w:right w:val="single" w:sz="4" w:space="0" w:color="auto"/>
            </w:tcBorders>
            <w:shd w:val="clear" w:color="auto" w:fill="auto"/>
            <w:noWrap/>
            <w:vAlign w:val="center"/>
            <w:hideMark/>
          </w:tcPr>
          <w:p w14:paraId="168BE683"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10</w:t>
            </w:r>
          </w:p>
        </w:tc>
        <w:tc>
          <w:tcPr>
            <w:tcW w:w="650" w:type="dxa"/>
            <w:tcBorders>
              <w:top w:val="nil"/>
              <w:left w:val="nil"/>
              <w:bottom w:val="single" w:sz="4" w:space="0" w:color="auto"/>
              <w:right w:val="single" w:sz="4" w:space="0" w:color="auto"/>
            </w:tcBorders>
            <w:shd w:val="clear" w:color="auto" w:fill="auto"/>
            <w:noWrap/>
            <w:vAlign w:val="center"/>
            <w:hideMark/>
          </w:tcPr>
          <w:p w14:paraId="1016F161"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B36DC25"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1,2</w:t>
            </w:r>
          </w:p>
        </w:tc>
        <w:tc>
          <w:tcPr>
            <w:tcW w:w="4528" w:type="dxa"/>
            <w:tcBorders>
              <w:top w:val="nil"/>
              <w:left w:val="nil"/>
              <w:bottom w:val="single" w:sz="4" w:space="0" w:color="auto"/>
              <w:right w:val="single" w:sz="4" w:space="0" w:color="auto"/>
            </w:tcBorders>
            <w:shd w:val="clear" w:color="auto" w:fill="auto"/>
            <w:noWrap/>
            <w:vAlign w:val="bottom"/>
            <w:hideMark/>
          </w:tcPr>
          <w:p w14:paraId="62A86356" w14:textId="77777777" w:rsidR="00E61A08" w:rsidRPr="00E82823" w:rsidRDefault="00E61A08" w:rsidP="005D7A63">
            <w:pPr>
              <w:jc w:val="left"/>
              <w:rPr>
                <w:rFonts w:cs="Arial"/>
                <w:sz w:val="18"/>
                <w:szCs w:val="18"/>
                <w:lang w:eastAsia="en-GB"/>
              </w:rPr>
            </w:pPr>
            <w:r w:rsidRPr="00E82823">
              <w:rPr>
                <w:rFonts w:cs="Arial"/>
                <w:sz w:val="18"/>
                <w:szCs w:val="18"/>
                <w:lang w:eastAsia="en-GB"/>
              </w:rPr>
              <w:t>Outros elementos impressos com esp. 1,2 mm (*)</w:t>
            </w:r>
          </w:p>
        </w:tc>
      </w:tr>
      <w:tr w:rsidR="00E61A08" w:rsidRPr="00E82823" w14:paraId="4724069F" w14:textId="77777777" w:rsidTr="003276E7">
        <w:trPr>
          <w:trHeight w:val="202"/>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D00360D" w14:textId="77777777" w:rsidR="00E61A08" w:rsidRPr="00E82823" w:rsidRDefault="00E61A08" w:rsidP="005D7A63">
            <w:pPr>
              <w:jc w:val="center"/>
              <w:rPr>
                <w:rFonts w:cs="Arial"/>
                <w:b/>
                <w:bCs/>
                <w:sz w:val="18"/>
                <w:szCs w:val="18"/>
                <w:lang w:val="en-GB" w:eastAsia="en-GB"/>
              </w:rPr>
            </w:pPr>
            <w:r w:rsidRPr="00E82823">
              <w:rPr>
                <w:rFonts w:cs="Arial"/>
                <w:b/>
                <w:bCs/>
                <w:sz w:val="18"/>
                <w:szCs w:val="18"/>
                <w:lang w:val="en-GB" w:eastAsia="en-GB"/>
              </w:rPr>
              <w:t>ANOTAÇÕES E REPRESENTAÇÕES GRÁFICAS</w:t>
            </w:r>
          </w:p>
        </w:tc>
        <w:tc>
          <w:tcPr>
            <w:tcW w:w="616" w:type="dxa"/>
            <w:tcBorders>
              <w:top w:val="nil"/>
              <w:left w:val="nil"/>
              <w:bottom w:val="single" w:sz="4" w:space="0" w:color="auto"/>
              <w:right w:val="single" w:sz="4" w:space="0" w:color="auto"/>
            </w:tcBorders>
            <w:shd w:val="clear" w:color="auto" w:fill="auto"/>
            <w:noWrap/>
            <w:vAlign w:val="bottom"/>
            <w:hideMark/>
          </w:tcPr>
          <w:p w14:paraId="3C269306"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2EE3223A"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ARE</w:t>
            </w:r>
          </w:p>
        </w:tc>
        <w:tc>
          <w:tcPr>
            <w:tcW w:w="1128" w:type="dxa"/>
            <w:tcBorders>
              <w:top w:val="nil"/>
              <w:left w:val="nil"/>
              <w:bottom w:val="single" w:sz="4" w:space="0" w:color="auto"/>
              <w:right w:val="single" w:sz="4" w:space="0" w:color="auto"/>
            </w:tcBorders>
            <w:shd w:val="clear" w:color="auto" w:fill="auto"/>
            <w:noWrap/>
            <w:vAlign w:val="center"/>
            <w:hideMark/>
          </w:tcPr>
          <w:p w14:paraId="5AA4C4C4"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r w:rsidRPr="00E82823">
              <w:rPr>
                <w:rFonts w:cs="Arial"/>
                <w:i/>
                <w:iCs/>
                <w:sz w:val="18"/>
                <w:szCs w:val="18"/>
                <w:lang w:val="en-GB" w:eastAsia="en-GB"/>
              </w:rPr>
              <w:t>white</w:t>
            </w:r>
          </w:p>
        </w:tc>
        <w:tc>
          <w:tcPr>
            <w:tcW w:w="650" w:type="dxa"/>
            <w:tcBorders>
              <w:top w:val="nil"/>
              <w:left w:val="nil"/>
              <w:bottom w:val="single" w:sz="4" w:space="0" w:color="auto"/>
              <w:right w:val="single" w:sz="4" w:space="0" w:color="auto"/>
            </w:tcBorders>
            <w:shd w:val="clear" w:color="auto" w:fill="auto"/>
            <w:noWrap/>
            <w:vAlign w:val="center"/>
            <w:hideMark/>
          </w:tcPr>
          <w:p w14:paraId="7E1D67CB"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923D9B8"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7F645529" w14:textId="77777777" w:rsidR="00E61A08" w:rsidRPr="00E82823" w:rsidRDefault="00E61A08" w:rsidP="005D7A63">
            <w:pPr>
              <w:jc w:val="left"/>
              <w:rPr>
                <w:rFonts w:cs="Arial"/>
                <w:sz w:val="18"/>
                <w:szCs w:val="18"/>
                <w:lang w:val="en-GB" w:eastAsia="en-GB"/>
              </w:rPr>
            </w:pPr>
            <w:proofErr w:type="spellStart"/>
            <w:r w:rsidRPr="00E82823">
              <w:rPr>
                <w:rFonts w:cs="Arial"/>
                <w:sz w:val="18"/>
                <w:szCs w:val="18"/>
                <w:lang w:val="en-GB" w:eastAsia="en-GB"/>
              </w:rPr>
              <w:t>Cálculos</w:t>
            </w:r>
            <w:proofErr w:type="spellEnd"/>
            <w:r w:rsidRPr="00E82823">
              <w:rPr>
                <w:rFonts w:cs="Arial"/>
                <w:sz w:val="18"/>
                <w:szCs w:val="18"/>
                <w:lang w:val="en-GB" w:eastAsia="en-GB"/>
              </w:rPr>
              <w:t xml:space="preserve"> de </w:t>
            </w:r>
            <w:proofErr w:type="spellStart"/>
            <w:r w:rsidRPr="00E82823">
              <w:rPr>
                <w:rFonts w:cs="Arial"/>
                <w:sz w:val="18"/>
                <w:szCs w:val="18"/>
                <w:lang w:val="en-GB" w:eastAsia="en-GB"/>
              </w:rPr>
              <w:t>área</w:t>
            </w:r>
            <w:proofErr w:type="spellEnd"/>
            <w:r w:rsidRPr="00E82823">
              <w:rPr>
                <w:rFonts w:cs="Arial"/>
                <w:sz w:val="18"/>
                <w:szCs w:val="18"/>
                <w:lang w:val="en-GB" w:eastAsia="en-GB"/>
              </w:rPr>
              <w:t xml:space="preserve">     </w:t>
            </w:r>
          </w:p>
        </w:tc>
      </w:tr>
      <w:tr w:rsidR="00E61A08" w:rsidRPr="00E82823" w14:paraId="77325493" w14:textId="77777777" w:rsidTr="003276E7">
        <w:trPr>
          <w:trHeight w:val="249"/>
        </w:trPr>
        <w:tc>
          <w:tcPr>
            <w:tcW w:w="877" w:type="dxa"/>
            <w:vMerge/>
            <w:tcBorders>
              <w:top w:val="nil"/>
              <w:left w:val="single" w:sz="4" w:space="0" w:color="auto"/>
              <w:bottom w:val="single" w:sz="4" w:space="0" w:color="auto"/>
              <w:right w:val="single" w:sz="4" w:space="0" w:color="auto"/>
            </w:tcBorders>
            <w:vAlign w:val="center"/>
            <w:hideMark/>
          </w:tcPr>
          <w:p w14:paraId="4C1EDDFF" w14:textId="77777777" w:rsidR="00E61A08" w:rsidRPr="00E82823" w:rsidRDefault="00E61A08" w:rsidP="005D7A63">
            <w:pPr>
              <w:jc w:val="left"/>
              <w:rPr>
                <w:rFonts w:cs="Arial"/>
                <w:b/>
                <w:bCs/>
                <w:sz w:val="18"/>
                <w:szCs w:val="18"/>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737707A"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4E2E74B"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CTA</w:t>
            </w:r>
          </w:p>
        </w:tc>
        <w:tc>
          <w:tcPr>
            <w:tcW w:w="1128" w:type="dxa"/>
            <w:tcBorders>
              <w:top w:val="nil"/>
              <w:left w:val="nil"/>
              <w:bottom w:val="single" w:sz="4" w:space="0" w:color="auto"/>
              <w:right w:val="single" w:sz="4" w:space="0" w:color="auto"/>
            </w:tcBorders>
            <w:shd w:val="clear" w:color="auto" w:fill="auto"/>
            <w:noWrap/>
            <w:vAlign w:val="center"/>
            <w:hideMark/>
          </w:tcPr>
          <w:p w14:paraId="0FCFDC1A"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8 e 2</w:t>
            </w:r>
          </w:p>
        </w:tc>
        <w:tc>
          <w:tcPr>
            <w:tcW w:w="650" w:type="dxa"/>
            <w:tcBorders>
              <w:top w:val="nil"/>
              <w:left w:val="nil"/>
              <w:bottom w:val="single" w:sz="4" w:space="0" w:color="auto"/>
              <w:right w:val="single" w:sz="4" w:space="0" w:color="auto"/>
            </w:tcBorders>
            <w:shd w:val="clear" w:color="auto" w:fill="auto"/>
            <w:noWrap/>
            <w:vAlign w:val="center"/>
            <w:hideMark/>
          </w:tcPr>
          <w:p w14:paraId="343B793C"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8 e 7</w:t>
            </w:r>
          </w:p>
        </w:tc>
        <w:tc>
          <w:tcPr>
            <w:tcW w:w="654" w:type="dxa"/>
            <w:tcBorders>
              <w:top w:val="nil"/>
              <w:left w:val="nil"/>
              <w:bottom w:val="single" w:sz="4" w:space="0" w:color="auto"/>
              <w:right w:val="single" w:sz="4" w:space="0" w:color="auto"/>
            </w:tcBorders>
            <w:shd w:val="clear" w:color="auto" w:fill="auto"/>
            <w:noWrap/>
            <w:vAlign w:val="bottom"/>
            <w:hideMark/>
          </w:tcPr>
          <w:p w14:paraId="68A6B794"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EDD9F3A" w14:textId="77777777" w:rsidR="00E61A08" w:rsidRPr="00E82823" w:rsidRDefault="00E61A08" w:rsidP="005D7A63">
            <w:pPr>
              <w:jc w:val="left"/>
              <w:rPr>
                <w:rFonts w:cs="Arial"/>
                <w:sz w:val="18"/>
                <w:szCs w:val="18"/>
                <w:lang w:eastAsia="en-GB"/>
              </w:rPr>
            </w:pPr>
            <w:r w:rsidRPr="00E82823">
              <w:rPr>
                <w:rFonts w:cs="Arial"/>
                <w:sz w:val="18"/>
                <w:szCs w:val="18"/>
                <w:lang w:eastAsia="en-GB"/>
              </w:rPr>
              <w:t>Cotas - Linhas: 44781 (tela/</w:t>
            </w:r>
            <w:proofErr w:type="spellStart"/>
            <w:r w:rsidRPr="00E82823">
              <w:rPr>
                <w:rFonts w:cs="Arial"/>
                <w:sz w:val="18"/>
                <w:szCs w:val="18"/>
                <w:lang w:eastAsia="en-GB"/>
              </w:rPr>
              <w:t>plot</w:t>
            </w:r>
            <w:proofErr w:type="spellEnd"/>
            <w:r w:rsidRPr="00E82823">
              <w:rPr>
                <w:rFonts w:cs="Arial"/>
                <w:sz w:val="18"/>
                <w:szCs w:val="18"/>
                <w:lang w:eastAsia="en-GB"/>
              </w:rPr>
              <w:t>.) e Textos: 44744</w:t>
            </w:r>
          </w:p>
        </w:tc>
      </w:tr>
      <w:tr w:rsidR="00E61A08" w:rsidRPr="00E82823" w14:paraId="16CEDFFF" w14:textId="77777777" w:rsidTr="003276E7">
        <w:trPr>
          <w:trHeight w:val="360"/>
        </w:trPr>
        <w:tc>
          <w:tcPr>
            <w:tcW w:w="877" w:type="dxa"/>
            <w:vMerge/>
            <w:tcBorders>
              <w:top w:val="nil"/>
              <w:left w:val="single" w:sz="4" w:space="0" w:color="auto"/>
              <w:bottom w:val="single" w:sz="4" w:space="0" w:color="auto"/>
              <w:right w:val="single" w:sz="4" w:space="0" w:color="auto"/>
            </w:tcBorders>
            <w:vAlign w:val="center"/>
            <w:hideMark/>
          </w:tcPr>
          <w:p w14:paraId="60E389CE" w14:textId="77777777" w:rsidR="00E61A08" w:rsidRPr="00E82823"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42A8E2A"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3F9C8B11"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EXO</w:t>
            </w:r>
          </w:p>
        </w:tc>
        <w:tc>
          <w:tcPr>
            <w:tcW w:w="1128" w:type="dxa"/>
            <w:tcBorders>
              <w:top w:val="nil"/>
              <w:left w:val="nil"/>
              <w:bottom w:val="single" w:sz="4" w:space="0" w:color="auto"/>
              <w:right w:val="single" w:sz="4" w:space="0" w:color="auto"/>
            </w:tcBorders>
            <w:shd w:val="clear" w:color="auto" w:fill="auto"/>
            <w:noWrap/>
            <w:vAlign w:val="center"/>
            <w:hideMark/>
          </w:tcPr>
          <w:p w14:paraId="738FF2A6"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8 (</w:t>
            </w:r>
            <w:proofErr w:type="spellStart"/>
            <w:r w:rsidRPr="00E82823">
              <w:rPr>
                <w:rFonts w:cs="Arial"/>
                <w:i/>
                <w:iCs/>
                <w:sz w:val="18"/>
                <w:szCs w:val="18"/>
                <w:lang w:val="en-GB" w:eastAsia="en-GB"/>
              </w:rPr>
              <w:t>dashdot</w:t>
            </w:r>
            <w:proofErr w:type="spellEnd"/>
            <w:r w:rsidRPr="00E82823">
              <w:rPr>
                <w:rFonts w:cs="Arial"/>
                <w:sz w:val="18"/>
                <w:szCs w:val="18"/>
                <w:lang w:val="en-GB" w:eastAsia="en-GB"/>
              </w:rPr>
              <w:t>)</w:t>
            </w:r>
          </w:p>
        </w:tc>
        <w:tc>
          <w:tcPr>
            <w:tcW w:w="650" w:type="dxa"/>
            <w:tcBorders>
              <w:top w:val="nil"/>
              <w:left w:val="nil"/>
              <w:bottom w:val="single" w:sz="4" w:space="0" w:color="auto"/>
              <w:right w:val="single" w:sz="4" w:space="0" w:color="auto"/>
            </w:tcBorders>
            <w:shd w:val="clear" w:color="auto" w:fill="auto"/>
            <w:noWrap/>
            <w:vAlign w:val="center"/>
            <w:hideMark/>
          </w:tcPr>
          <w:p w14:paraId="745CC496"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1</w:t>
            </w:r>
          </w:p>
        </w:tc>
        <w:tc>
          <w:tcPr>
            <w:tcW w:w="654" w:type="dxa"/>
            <w:tcBorders>
              <w:top w:val="nil"/>
              <w:left w:val="nil"/>
              <w:bottom w:val="single" w:sz="4" w:space="0" w:color="auto"/>
              <w:right w:val="single" w:sz="4" w:space="0" w:color="auto"/>
            </w:tcBorders>
            <w:shd w:val="clear" w:color="auto" w:fill="auto"/>
            <w:noWrap/>
            <w:vAlign w:val="bottom"/>
            <w:hideMark/>
          </w:tcPr>
          <w:p w14:paraId="25EE991E"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4D74D9A8" w14:textId="77777777" w:rsidR="00E61A08" w:rsidRPr="00E82823" w:rsidRDefault="00E61A08" w:rsidP="005D7A63">
            <w:pPr>
              <w:jc w:val="left"/>
              <w:rPr>
                <w:rFonts w:cs="Arial"/>
                <w:sz w:val="18"/>
                <w:szCs w:val="18"/>
                <w:lang w:eastAsia="en-GB"/>
              </w:rPr>
            </w:pPr>
            <w:r w:rsidRPr="00E82823">
              <w:rPr>
                <w:rFonts w:cs="Arial"/>
                <w:sz w:val="18"/>
                <w:szCs w:val="18"/>
                <w:lang w:eastAsia="en-GB"/>
              </w:rPr>
              <w:t xml:space="preserve">Eixos organizacionais e estruturas/amarração de projeto  </w:t>
            </w:r>
          </w:p>
        </w:tc>
      </w:tr>
      <w:tr w:rsidR="00E61A08" w:rsidRPr="00E82823" w14:paraId="7D23A98D" w14:textId="77777777" w:rsidTr="003276E7">
        <w:trPr>
          <w:trHeight w:val="108"/>
        </w:trPr>
        <w:tc>
          <w:tcPr>
            <w:tcW w:w="877" w:type="dxa"/>
            <w:vMerge/>
            <w:tcBorders>
              <w:top w:val="nil"/>
              <w:left w:val="single" w:sz="4" w:space="0" w:color="auto"/>
              <w:bottom w:val="single" w:sz="4" w:space="0" w:color="auto"/>
              <w:right w:val="single" w:sz="4" w:space="0" w:color="auto"/>
            </w:tcBorders>
            <w:vAlign w:val="center"/>
            <w:hideMark/>
          </w:tcPr>
          <w:p w14:paraId="1973E493" w14:textId="77777777" w:rsidR="00E61A08" w:rsidRPr="00E82823"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E1491F4"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462FFA1C"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FLH</w:t>
            </w:r>
          </w:p>
        </w:tc>
        <w:tc>
          <w:tcPr>
            <w:tcW w:w="1128" w:type="dxa"/>
            <w:tcBorders>
              <w:top w:val="nil"/>
              <w:left w:val="nil"/>
              <w:bottom w:val="single" w:sz="4" w:space="0" w:color="auto"/>
              <w:right w:val="single" w:sz="4" w:space="0" w:color="auto"/>
            </w:tcBorders>
            <w:shd w:val="clear" w:color="auto" w:fill="auto"/>
            <w:noWrap/>
            <w:vAlign w:val="center"/>
            <w:hideMark/>
          </w:tcPr>
          <w:p w14:paraId="399ACE0D"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1-</w:t>
            </w:r>
            <w:r w:rsidRPr="00E82823">
              <w:rPr>
                <w:rFonts w:cs="Arial"/>
                <w:i/>
                <w:iCs/>
                <w:sz w:val="18"/>
                <w:szCs w:val="18"/>
                <w:lang w:val="en-GB" w:eastAsia="en-GB"/>
              </w:rPr>
              <w:t>red</w:t>
            </w:r>
          </w:p>
        </w:tc>
        <w:tc>
          <w:tcPr>
            <w:tcW w:w="650" w:type="dxa"/>
            <w:tcBorders>
              <w:top w:val="nil"/>
              <w:left w:val="nil"/>
              <w:bottom w:val="single" w:sz="4" w:space="0" w:color="auto"/>
              <w:right w:val="single" w:sz="4" w:space="0" w:color="auto"/>
            </w:tcBorders>
            <w:shd w:val="clear" w:color="auto" w:fill="auto"/>
            <w:noWrap/>
            <w:vAlign w:val="center"/>
            <w:hideMark/>
          </w:tcPr>
          <w:p w14:paraId="02DFA650"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8FBF984"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5A02E79" w14:textId="77777777" w:rsidR="00E61A08" w:rsidRPr="00E82823" w:rsidRDefault="00E61A08" w:rsidP="005D7A63">
            <w:pPr>
              <w:jc w:val="left"/>
              <w:rPr>
                <w:rFonts w:cs="Arial"/>
                <w:sz w:val="18"/>
                <w:szCs w:val="18"/>
                <w:lang w:eastAsia="en-GB"/>
              </w:rPr>
            </w:pPr>
            <w:r w:rsidRPr="00E82823">
              <w:rPr>
                <w:rFonts w:cs="Arial"/>
                <w:sz w:val="18"/>
                <w:szCs w:val="18"/>
                <w:lang w:eastAsia="en-GB"/>
              </w:rPr>
              <w:t xml:space="preserve">Desenho da Folha e Carimbo   </w:t>
            </w:r>
          </w:p>
        </w:tc>
      </w:tr>
      <w:tr w:rsidR="00E61A08" w:rsidRPr="00E82823" w14:paraId="4B85D7E8" w14:textId="77777777" w:rsidTr="003276E7">
        <w:trPr>
          <w:trHeight w:val="167"/>
        </w:trPr>
        <w:tc>
          <w:tcPr>
            <w:tcW w:w="877" w:type="dxa"/>
            <w:vMerge/>
            <w:tcBorders>
              <w:top w:val="nil"/>
              <w:left w:val="single" w:sz="4" w:space="0" w:color="auto"/>
              <w:bottom w:val="single" w:sz="4" w:space="0" w:color="auto"/>
              <w:right w:val="single" w:sz="4" w:space="0" w:color="auto"/>
            </w:tcBorders>
            <w:vAlign w:val="center"/>
            <w:hideMark/>
          </w:tcPr>
          <w:p w14:paraId="5C2C7F01" w14:textId="77777777" w:rsidR="00E61A08" w:rsidRPr="00E82823"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2114213"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B209E47"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HTC</w:t>
            </w:r>
          </w:p>
        </w:tc>
        <w:tc>
          <w:tcPr>
            <w:tcW w:w="1128" w:type="dxa"/>
            <w:tcBorders>
              <w:top w:val="nil"/>
              <w:left w:val="nil"/>
              <w:bottom w:val="single" w:sz="4" w:space="0" w:color="auto"/>
              <w:right w:val="single" w:sz="4" w:space="0" w:color="auto"/>
            </w:tcBorders>
            <w:shd w:val="clear" w:color="auto" w:fill="auto"/>
            <w:noWrap/>
            <w:vAlign w:val="center"/>
            <w:hideMark/>
          </w:tcPr>
          <w:p w14:paraId="0D64FFA9"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253</w:t>
            </w:r>
          </w:p>
        </w:tc>
        <w:tc>
          <w:tcPr>
            <w:tcW w:w="650" w:type="dxa"/>
            <w:tcBorders>
              <w:top w:val="nil"/>
              <w:left w:val="nil"/>
              <w:bottom w:val="single" w:sz="4" w:space="0" w:color="auto"/>
              <w:right w:val="single" w:sz="4" w:space="0" w:color="auto"/>
            </w:tcBorders>
            <w:shd w:val="clear" w:color="auto" w:fill="auto"/>
            <w:noWrap/>
            <w:vAlign w:val="center"/>
            <w:hideMark/>
          </w:tcPr>
          <w:p w14:paraId="76B09F27"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253</w:t>
            </w:r>
          </w:p>
        </w:tc>
        <w:tc>
          <w:tcPr>
            <w:tcW w:w="654" w:type="dxa"/>
            <w:tcBorders>
              <w:top w:val="nil"/>
              <w:left w:val="nil"/>
              <w:bottom w:val="single" w:sz="4" w:space="0" w:color="auto"/>
              <w:right w:val="single" w:sz="4" w:space="0" w:color="auto"/>
            </w:tcBorders>
            <w:shd w:val="clear" w:color="auto" w:fill="auto"/>
            <w:noWrap/>
            <w:vAlign w:val="bottom"/>
            <w:hideMark/>
          </w:tcPr>
          <w:p w14:paraId="70D6942D"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72FF69AC" w14:textId="77777777" w:rsidR="00E61A08" w:rsidRPr="00E82823" w:rsidRDefault="00E61A08" w:rsidP="005D7A63">
            <w:pPr>
              <w:jc w:val="left"/>
              <w:rPr>
                <w:rFonts w:cs="Arial"/>
                <w:sz w:val="18"/>
                <w:szCs w:val="18"/>
                <w:lang w:val="en-GB" w:eastAsia="en-GB"/>
              </w:rPr>
            </w:pPr>
            <w:proofErr w:type="spellStart"/>
            <w:r w:rsidRPr="00E82823">
              <w:rPr>
                <w:rFonts w:cs="Arial"/>
                <w:sz w:val="18"/>
                <w:szCs w:val="18"/>
                <w:lang w:val="en-GB" w:eastAsia="en-GB"/>
              </w:rPr>
              <w:t>Hachuras</w:t>
            </w:r>
            <w:proofErr w:type="spellEnd"/>
            <w:r w:rsidRPr="00E82823">
              <w:rPr>
                <w:rFonts w:cs="Arial"/>
                <w:sz w:val="18"/>
                <w:szCs w:val="18"/>
                <w:lang w:val="en-GB" w:eastAsia="en-GB"/>
              </w:rPr>
              <w:t xml:space="preserve">       </w:t>
            </w:r>
          </w:p>
        </w:tc>
      </w:tr>
      <w:tr w:rsidR="00E61A08" w:rsidRPr="00E82823" w14:paraId="57933068" w14:textId="77777777" w:rsidTr="003276E7">
        <w:trPr>
          <w:trHeight w:val="242"/>
        </w:trPr>
        <w:tc>
          <w:tcPr>
            <w:tcW w:w="877" w:type="dxa"/>
            <w:vMerge/>
            <w:tcBorders>
              <w:top w:val="nil"/>
              <w:left w:val="single" w:sz="4" w:space="0" w:color="auto"/>
              <w:bottom w:val="single" w:sz="4" w:space="0" w:color="auto"/>
              <w:right w:val="single" w:sz="4" w:space="0" w:color="auto"/>
            </w:tcBorders>
            <w:vAlign w:val="center"/>
            <w:hideMark/>
          </w:tcPr>
          <w:p w14:paraId="68B8B2D3" w14:textId="77777777" w:rsidR="00E61A08" w:rsidRPr="00E82823" w:rsidRDefault="00E61A08" w:rsidP="005D7A63">
            <w:pPr>
              <w:jc w:val="left"/>
              <w:rPr>
                <w:rFonts w:cs="Arial"/>
                <w:b/>
                <w:bCs/>
                <w:sz w:val="18"/>
                <w:szCs w:val="18"/>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0B136CD"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79900A65"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LEG</w:t>
            </w:r>
          </w:p>
        </w:tc>
        <w:tc>
          <w:tcPr>
            <w:tcW w:w="1128" w:type="dxa"/>
            <w:tcBorders>
              <w:top w:val="nil"/>
              <w:left w:val="nil"/>
              <w:bottom w:val="single" w:sz="4" w:space="0" w:color="auto"/>
              <w:right w:val="single" w:sz="4" w:space="0" w:color="auto"/>
            </w:tcBorders>
            <w:shd w:val="clear" w:color="auto" w:fill="auto"/>
            <w:noWrap/>
            <w:vAlign w:val="center"/>
            <w:hideMark/>
          </w:tcPr>
          <w:p w14:paraId="25EBC02D"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2-</w:t>
            </w:r>
            <w:r w:rsidRPr="00E82823">
              <w:rPr>
                <w:rFonts w:cs="Arial"/>
                <w:i/>
                <w:iCs/>
                <w:sz w:val="18"/>
                <w:szCs w:val="18"/>
                <w:lang w:val="en-GB" w:eastAsia="en-GB"/>
              </w:rPr>
              <w:t>yellow</w:t>
            </w:r>
          </w:p>
        </w:tc>
        <w:tc>
          <w:tcPr>
            <w:tcW w:w="650" w:type="dxa"/>
            <w:tcBorders>
              <w:top w:val="nil"/>
              <w:left w:val="nil"/>
              <w:bottom w:val="single" w:sz="4" w:space="0" w:color="auto"/>
              <w:right w:val="single" w:sz="4" w:space="0" w:color="auto"/>
            </w:tcBorders>
            <w:shd w:val="clear" w:color="auto" w:fill="auto"/>
            <w:noWrap/>
            <w:vAlign w:val="center"/>
            <w:hideMark/>
          </w:tcPr>
          <w:p w14:paraId="60383F02"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8D62690"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A923F4C" w14:textId="77777777" w:rsidR="00E61A08" w:rsidRPr="00E82823" w:rsidRDefault="00E61A08" w:rsidP="005D7A63">
            <w:pPr>
              <w:jc w:val="left"/>
              <w:rPr>
                <w:rFonts w:cs="Arial"/>
                <w:sz w:val="18"/>
                <w:szCs w:val="18"/>
                <w:lang w:val="en-GB" w:eastAsia="en-GB"/>
              </w:rPr>
            </w:pPr>
            <w:proofErr w:type="spellStart"/>
            <w:r w:rsidRPr="00E82823">
              <w:rPr>
                <w:rFonts w:cs="Arial"/>
                <w:sz w:val="18"/>
                <w:szCs w:val="18"/>
                <w:lang w:val="en-GB" w:eastAsia="en-GB"/>
              </w:rPr>
              <w:t>Legendas</w:t>
            </w:r>
            <w:proofErr w:type="spellEnd"/>
            <w:r w:rsidRPr="00E82823">
              <w:rPr>
                <w:rFonts w:cs="Arial"/>
                <w:sz w:val="18"/>
                <w:szCs w:val="18"/>
                <w:lang w:val="en-GB" w:eastAsia="en-GB"/>
              </w:rPr>
              <w:t xml:space="preserve">, </w:t>
            </w:r>
            <w:proofErr w:type="spellStart"/>
            <w:r w:rsidRPr="00E82823">
              <w:rPr>
                <w:rFonts w:cs="Arial"/>
                <w:sz w:val="18"/>
                <w:szCs w:val="18"/>
                <w:lang w:val="en-GB" w:eastAsia="en-GB"/>
              </w:rPr>
              <w:t>anotações</w:t>
            </w:r>
            <w:proofErr w:type="spellEnd"/>
            <w:r w:rsidRPr="00E82823">
              <w:rPr>
                <w:rFonts w:cs="Arial"/>
                <w:sz w:val="18"/>
                <w:szCs w:val="18"/>
                <w:lang w:val="en-GB" w:eastAsia="en-GB"/>
              </w:rPr>
              <w:t xml:space="preserve">, </w:t>
            </w:r>
            <w:proofErr w:type="spellStart"/>
            <w:r w:rsidRPr="00E82823">
              <w:rPr>
                <w:rFonts w:cs="Arial"/>
                <w:sz w:val="18"/>
                <w:szCs w:val="18"/>
                <w:lang w:val="en-GB" w:eastAsia="en-GB"/>
              </w:rPr>
              <w:t>tabelas</w:t>
            </w:r>
            <w:proofErr w:type="spellEnd"/>
            <w:r w:rsidRPr="00E82823">
              <w:rPr>
                <w:rFonts w:cs="Arial"/>
                <w:sz w:val="18"/>
                <w:szCs w:val="18"/>
                <w:lang w:val="en-GB" w:eastAsia="en-GB"/>
              </w:rPr>
              <w:t xml:space="preserve"> etc.    </w:t>
            </w:r>
          </w:p>
        </w:tc>
      </w:tr>
      <w:tr w:rsidR="00E61A08" w:rsidRPr="00E82823" w14:paraId="25DD1EED" w14:textId="77777777" w:rsidTr="003276E7">
        <w:trPr>
          <w:trHeight w:val="360"/>
        </w:trPr>
        <w:tc>
          <w:tcPr>
            <w:tcW w:w="877" w:type="dxa"/>
            <w:vMerge/>
            <w:tcBorders>
              <w:top w:val="nil"/>
              <w:left w:val="single" w:sz="4" w:space="0" w:color="auto"/>
              <w:bottom w:val="single" w:sz="4" w:space="0" w:color="auto"/>
              <w:right w:val="single" w:sz="4" w:space="0" w:color="auto"/>
            </w:tcBorders>
            <w:vAlign w:val="center"/>
            <w:hideMark/>
          </w:tcPr>
          <w:p w14:paraId="44B4F1E7" w14:textId="77777777" w:rsidR="00E61A08" w:rsidRPr="00E82823" w:rsidRDefault="00E61A08" w:rsidP="005D7A63">
            <w:pPr>
              <w:jc w:val="left"/>
              <w:rPr>
                <w:rFonts w:cs="Arial"/>
                <w:b/>
                <w:bCs/>
                <w:sz w:val="18"/>
                <w:szCs w:val="18"/>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6CB108E0"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EAE7109"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SMB</w:t>
            </w:r>
          </w:p>
        </w:tc>
        <w:tc>
          <w:tcPr>
            <w:tcW w:w="1128" w:type="dxa"/>
            <w:tcBorders>
              <w:top w:val="nil"/>
              <w:left w:val="nil"/>
              <w:bottom w:val="single" w:sz="4" w:space="0" w:color="auto"/>
              <w:right w:val="single" w:sz="4" w:space="0" w:color="auto"/>
            </w:tcBorders>
            <w:shd w:val="clear" w:color="auto" w:fill="auto"/>
            <w:noWrap/>
            <w:vAlign w:val="center"/>
            <w:hideMark/>
          </w:tcPr>
          <w:p w14:paraId="65334341"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6-magenta</w:t>
            </w:r>
          </w:p>
        </w:tc>
        <w:tc>
          <w:tcPr>
            <w:tcW w:w="650" w:type="dxa"/>
            <w:tcBorders>
              <w:top w:val="nil"/>
              <w:left w:val="nil"/>
              <w:bottom w:val="single" w:sz="4" w:space="0" w:color="auto"/>
              <w:right w:val="single" w:sz="4" w:space="0" w:color="auto"/>
            </w:tcBorders>
            <w:shd w:val="clear" w:color="auto" w:fill="auto"/>
            <w:noWrap/>
            <w:vAlign w:val="center"/>
            <w:hideMark/>
          </w:tcPr>
          <w:p w14:paraId="7AA7FE69"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9D7EE45"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0BDC84BE" w14:textId="77777777" w:rsidR="00E61A08" w:rsidRPr="00E82823" w:rsidRDefault="00E61A08" w:rsidP="005D7A63">
            <w:pPr>
              <w:jc w:val="left"/>
              <w:rPr>
                <w:rFonts w:cs="Arial"/>
                <w:sz w:val="18"/>
                <w:szCs w:val="18"/>
                <w:lang w:eastAsia="en-GB"/>
              </w:rPr>
            </w:pPr>
            <w:r w:rsidRPr="00E82823">
              <w:rPr>
                <w:rFonts w:cs="Arial"/>
                <w:sz w:val="18"/>
                <w:szCs w:val="18"/>
                <w:lang w:eastAsia="en-GB"/>
              </w:rPr>
              <w:t>Indicação de detalhes, nomes de desenho, símbolos etc.</w:t>
            </w:r>
          </w:p>
        </w:tc>
      </w:tr>
      <w:tr w:rsidR="00E61A08" w:rsidRPr="00E82823" w14:paraId="1E695B2C" w14:textId="77777777" w:rsidTr="003276E7">
        <w:trPr>
          <w:trHeight w:val="124"/>
        </w:trPr>
        <w:tc>
          <w:tcPr>
            <w:tcW w:w="877" w:type="dxa"/>
            <w:vMerge/>
            <w:tcBorders>
              <w:top w:val="nil"/>
              <w:left w:val="single" w:sz="4" w:space="0" w:color="auto"/>
              <w:bottom w:val="single" w:sz="4" w:space="0" w:color="auto"/>
              <w:right w:val="single" w:sz="4" w:space="0" w:color="auto"/>
            </w:tcBorders>
            <w:vAlign w:val="center"/>
            <w:hideMark/>
          </w:tcPr>
          <w:p w14:paraId="2EF842E4" w14:textId="77777777" w:rsidR="00E61A08" w:rsidRPr="00E82823"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52AE1AC"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92049D7"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TMP</w:t>
            </w:r>
          </w:p>
        </w:tc>
        <w:tc>
          <w:tcPr>
            <w:tcW w:w="1128" w:type="dxa"/>
            <w:tcBorders>
              <w:top w:val="nil"/>
              <w:left w:val="nil"/>
              <w:bottom w:val="single" w:sz="4" w:space="0" w:color="auto"/>
              <w:right w:val="single" w:sz="4" w:space="0" w:color="auto"/>
            </w:tcBorders>
            <w:shd w:val="clear" w:color="auto" w:fill="auto"/>
            <w:noWrap/>
            <w:vAlign w:val="center"/>
            <w:hideMark/>
          </w:tcPr>
          <w:p w14:paraId="46BDAC73"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161</w:t>
            </w:r>
          </w:p>
        </w:tc>
        <w:tc>
          <w:tcPr>
            <w:tcW w:w="650" w:type="dxa"/>
            <w:tcBorders>
              <w:top w:val="nil"/>
              <w:left w:val="nil"/>
              <w:bottom w:val="single" w:sz="4" w:space="0" w:color="auto"/>
              <w:right w:val="single" w:sz="4" w:space="0" w:color="auto"/>
            </w:tcBorders>
            <w:shd w:val="clear" w:color="auto" w:fill="auto"/>
            <w:noWrap/>
            <w:vAlign w:val="center"/>
            <w:hideMark/>
          </w:tcPr>
          <w:p w14:paraId="758D8E77"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161</w:t>
            </w:r>
          </w:p>
        </w:tc>
        <w:tc>
          <w:tcPr>
            <w:tcW w:w="654" w:type="dxa"/>
            <w:tcBorders>
              <w:top w:val="nil"/>
              <w:left w:val="nil"/>
              <w:bottom w:val="single" w:sz="4" w:space="0" w:color="auto"/>
              <w:right w:val="single" w:sz="4" w:space="0" w:color="auto"/>
            </w:tcBorders>
            <w:shd w:val="clear" w:color="auto" w:fill="auto"/>
            <w:noWrap/>
            <w:vAlign w:val="bottom"/>
            <w:hideMark/>
          </w:tcPr>
          <w:p w14:paraId="529F7180"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49D22885" w14:textId="77777777" w:rsidR="00E61A08" w:rsidRPr="00E82823" w:rsidRDefault="00E61A08" w:rsidP="005D7A63">
            <w:pPr>
              <w:jc w:val="left"/>
              <w:rPr>
                <w:rFonts w:cs="Arial"/>
                <w:sz w:val="18"/>
                <w:szCs w:val="18"/>
                <w:lang w:eastAsia="en-GB"/>
              </w:rPr>
            </w:pPr>
            <w:r w:rsidRPr="00E82823">
              <w:rPr>
                <w:rFonts w:cs="Arial"/>
                <w:sz w:val="18"/>
                <w:szCs w:val="18"/>
                <w:lang w:eastAsia="en-GB"/>
              </w:rPr>
              <w:t xml:space="preserve">Linhas de construção, ensaios temporários etc.  </w:t>
            </w:r>
          </w:p>
        </w:tc>
      </w:tr>
      <w:tr w:rsidR="00E61A08" w:rsidRPr="00E82823" w14:paraId="0B6E4BC1" w14:textId="77777777" w:rsidTr="003276E7">
        <w:trPr>
          <w:trHeight w:val="197"/>
        </w:trPr>
        <w:tc>
          <w:tcPr>
            <w:tcW w:w="877" w:type="dxa"/>
            <w:vMerge/>
            <w:tcBorders>
              <w:top w:val="nil"/>
              <w:left w:val="single" w:sz="4" w:space="0" w:color="auto"/>
              <w:bottom w:val="single" w:sz="4" w:space="0" w:color="auto"/>
              <w:right w:val="single" w:sz="4" w:space="0" w:color="auto"/>
            </w:tcBorders>
            <w:vAlign w:val="center"/>
            <w:hideMark/>
          </w:tcPr>
          <w:p w14:paraId="4ADB6D31" w14:textId="77777777" w:rsidR="00E61A08" w:rsidRPr="00E82823"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EF8D235"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AA51A31"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TXT1</w:t>
            </w:r>
          </w:p>
        </w:tc>
        <w:tc>
          <w:tcPr>
            <w:tcW w:w="1128" w:type="dxa"/>
            <w:tcBorders>
              <w:top w:val="nil"/>
              <w:left w:val="nil"/>
              <w:bottom w:val="single" w:sz="4" w:space="0" w:color="auto"/>
              <w:right w:val="single" w:sz="4" w:space="0" w:color="auto"/>
            </w:tcBorders>
            <w:shd w:val="clear" w:color="auto" w:fill="auto"/>
            <w:noWrap/>
            <w:vAlign w:val="center"/>
            <w:hideMark/>
          </w:tcPr>
          <w:p w14:paraId="7AEA8298"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1-</w:t>
            </w:r>
            <w:r w:rsidRPr="00E82823">
              <w:rPr>
                <w:rFonts w:cs="Arial"/>
                <w:i/>
                <w:iCs/>
                <w:sz w:val="18"/>
                <w:szCs w:val="18"/>
                <w:lang w:val="en-GB" w:eastAsia="en-GB"/>
              </w:rPr>
              <w:t>red</w:t>
            </w:r>
          </w:p>
        </w:tc>
        <w:tc>
          <w:tcPr>
            <w:tcW w:w="650" w:type="dxa"/>
            <w:tcBorders>
              <w:top w:val="nil"/>
              <w:left w:val="nil"/>
              <w:bottom w:val="single" w:sz="4" w:space="0" w:color="auto"/>
              <w:right w:val="single" w:sz="4" w:space="0" w:color="auto"/>
            </w:tcBorders>
            <w:shd w:val="clear" w:color="auto" w:fill="auto"/>
            <w:noWrap/>
            <w:vAlign w:val="center"/>
            <w:hideMark/>
          </w:tcPr>
          <w:p w14:paraId="11A0F549"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6EEB2EE"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6E534440" w14:textId="77777777" w:rsidR="00E61A08" w:rsidRPr="00E82823" w:rsidRDefault="00E61A08" w:rsidP="005D7A63">
            <w:pPr>
              <w:jc w:val="left"/>
              <w:rPr>
                <w:rFonts w:cs="Arial"/>
                <w:sz w:val="18"/>
                <w:szCs w:val="18"/>
                <w:lang w:eastAsia="en-GB"/>
              </w:rPr>
            </w:pPr>
            <w:r w:rsidRPr="00E82823">
              <w:rPr>
                <w:rFonts w:cs="Arial"/>
                <w:sz w:val="18"/>
                <w:szCs w:val="18"/>
                <w:lang w:eastAsia="en-GB"/>
              </w:rPr>
              <w:t xml:space="preserve">Demais textos com espessura 0,1 mm (*) </w:t>
            </w:r>
          </w:p>
        </w:tc>
      </w:tr>
      <w:tr w:rsidR="00E61A08" w:rsidRPr="00E82823" w14:paraId="102FC663" w14:textId="77777777" w:rsidTr="003276E7">
        <w:trPr>
          <w:trHeight w:val="130"/>
        </w:trPr>
        <w:tc>
          <w:tcPr>
            <w:tcW w:w="877" w:type="dxa"/>
            <w:vMerge/>
            <w:tcBorders>
              <w:top w:val="nil"/>
              <w:left w:val="single" w:sz="4" w:space="0" w:color="auto"/>
              <w:bottom w:val="single" w:sz="4" w:space="0" w:color="auto"/>
              <w:right w:val="single" w:sz="4" w:space="0" w:color="auto"/>
            </w:tcBorders>
            <w:vAlign w:val="center"/>
            <w:hideMark/>
          </w:tcPr>
          <w:p w14:paraId="215CF25F" w14:textId="77777777" w:rsidR="00E61A08" w:rsidRPr="00E82823"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5CAF664"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65AFF91"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TXT2</w:t>
            </w:r>
          </w:p>
        </w:tc>
        <w:tc>
          <w:tcPr>
            <w:tcW w:w="1128" w:type="dxa"/>
            <w:tcBorders>
              <w:top w:val="nil"/>
              <w:left w:val="nil"/>
              <w:bottom w:val="single" w:sz="4" w:space="0" w:color="auto"/>
              <w:right w:val="single" w:sz="4" w:space="0" w:color="auto"/>
            </w:tcBorders>
            <w:shd w:val="clear" w:color="auto" w:fill="auto"/>
            <w:noWrap/>
            <w:vAlign w:val="center"/>
            <w:hideMark/>
          </w:tcPr>
          <w:p w14:paraId="7C0B4214"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2-</w:t>
            </w:r>
            <w:r w:rsidRPr="00E82823">
              <w:rPr>
                <w:rFonts w:cs="Arial"/>
                <w:i/>
                <w:iCs/>
                <w:sz w:val="18"/>
                <w:szCs w:val="18"/>
                <w:lang w:val="en-GB" w:eastAsia="en-GB"/>
              </w:rPr>
              <w:t>yellow</w:t>
            </w:r>
          </w:p>
        </w:tc>
        <w:tc>
          <w:tcPr>
            <w:tcW w:w="650" w:type="dxa"/>
            <w:tcBorders>
              <w:top w:val="nil"/>
              <w:left w:val="nil"/>
              <w:bottom w:val="single" w:sz="4" w:space="0" w:color="auto"/>
              <w:right w:val="single" w:sz="4" w:space="0" w:color="auto"/>
            </w:tcBorders>
            <w:shd w:val="clear" w:color="auto" w:fill="auto"/>
            <w:noWrap/>
            <w:vAlign w:val="center"/>
            <w:hideMark/>
          </w:tcPr>
          <w:p w14:paraId="56F2E264"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3EE3EA2C"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489B7DA4" w14:textId="77777777" w:rsidR="00E61A08" w:rsidRPr="00E82823" w:rsidRDefault="00E61A08" w:rsidP="005D7A63">
            <w:pPr>
              <w:jc w:val="left"/>
              <w:rPr>
                <w:rFonts w:cs="Arial"/>
                <w:sz w:val="18"/>
                <w:szCs w:val="18"/>
                <w:lang w:eastAsia="en-GB"/>
              </w:rPr>
            </w:pPr>
            <w:r w:rsidRPr="00E82823">
              <w:rPr>
                <w:rFonts w:cs="Arial"/>
                <w:sz w:val="18"/>
                <w:szCs w:val="18"/>
                <w:lang w:eastAsia="en-GB"/>
              </w:rPr>
              <w:t xml:space="preserve">Demais textos com espessura 0,2 mm (*) </w:t>
            </w:r>
          </w:p>
        </w:tc>
      </w:tr>
      <w:tr w:rsidR="00E61A08" w:rsidRPr="00E82823" w14:paraId="5A06C96A" w14:textId="77777777" w:rsidTr="003276E7">
        <w:trPr>
          <w:trHeight w:val="189"/>
        </w:trPr>
        <w:tc>
          <w:tcPr>
            <w:tcW w:w="877" w:type="dxa"/>
            <w:vMerge/>
            <w:tcBorders>
              <w:top w:val="nil"/>
              <w:left w:val="single" w:sz="4" w:space="0" w:color="auto"/>
              <w:bottom w:val="single" w:sz="4" w:space="0" w:color="auto"/>
              <w:right w:val="single" w:sz="4" w:space="0" w:color="auto"/>
            </w:tcBorders>
            <w:vAlign w:val="center"/>
            <w:hideMark/>
          </w:tcPr>
          <w:p w14:paraId="13DA7439" w14:textId="77777777" w:rsidR="00E61A08" w:rsidRPr="00E82823"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EA96149"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305F84D"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TXT4</w:t>
            </w:r>
          </w:p>
        </w:tc>
        <w:tc>
          <w:tcPr>
            <w:tcW w:w="1128" w:type="dxa"/>
            <w:tcBorders>
              <w:top w:val="nil"/>
              <w:left w:val="nil"/>
              <w:bottom w:val="single" w:sz="4" w:space="0" w:color="auto"/>
              <w:right w:val="single" w:sz="4" w:space="0" w:color="auto"/>
            </w:tcBorders>
            <w:shd w:val="clear" w:color="auto" w:fill="auto"/>
            <w:noWrap/>
            <w:vAlign w:val="center"/>
            <w:hideMark/>
          </w:tcPr>
          <w:p w14:paraId="17136017"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4-</w:t>
            </w:r>
            <w:r w:rsidRPr="00E82823">
              <w:rPr>
                <w:rFonts w:cs="Arial"/>
                <w:i/>
                <w:iCs/>
                <w:sz w:val="18"/>
                <w:szCs w:val="18"/>
                <w:lang w:val="en-GB" w:eastAsia="en-GB"/>
              </w:rPr>
              <w:t>cyan</w:t>
            </w:r>
          </w:p>
        </w:tc>
        <w:tc>
          <w:tcPr>
            <w:tcW w:w="650" w:type="dxa"/>
            <w:tcBorders>
              <w:top w:val="nil"/>
              <w:left w:val="nil"/>
              <w:bottom w:val="single" w:sz="4" w:space="0" w:color="auto"/>
              <w:right w:val="single" w:sz="4" w:space="0" w:color="auto"/>
            </w:tcBorders>
            <w:shd w:val="clear" w:color="auto" w:fill="auto"/>
            <w:noWrap/>
            <w:vAlign w:val="center"/>
            <w:hideMark/>
          </w:tcPr>
          <w:p w14:paraId="5D5A1C16"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4F45EA4"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0DDFB3F0" w14:textId="77777777" w:rsidR="00E61A08" w:rsidRPr="00E82823" w:rsidRDefault="00E61A08" w:rsidP="005D7A63">
            <w:pPr>
              <w:jc w:val="left"/>
              <w:rPr>
                <w:rFonts w:cs="Arial"/>
                <w:sz w:val="18"/>
                <w:szCs w:val="18"/>
                <w:lang w:eastAsia="en-GB"/>
              </w:rPr>
            </w:pPr>
            <w:r w:rsidRPr="00E82823">
              <w:rPr>
                <w:rFonts w:cs="Arial"/>
                <w:sz w:val="18"/>
                <w:szCs w:val="18"/>
                <w:lang w:eastAsia="en-GB"/>
              </w:rPr>
              <w:t xml:space="preserve">Demais textos com espessura 0,4 mm (*) </w:t>
            </w:r>
          </w:p>
        </w:tc>
      </w:tr>
      <w:tr w:rsidR="00E61A08" w:rsidRPr="00E82823" w14:paraId="3903BA66" w14:textId="77777777" w:rsidTr="003276E7">
        <w:trPr>
          <w:trHeight w:val="108"/>
        </w:trPr>
        <w:tc>
          <w:tcPr>
            <w:tcW w:w="877" w:type="dxa"/>
            <w:vMerge/>
            <w:tcBorders>
              <w:top w:val="nil"/>
              <w:left w:val="single" w:sz="4" w:space="0" w:color="auto"/>
              <w:bottom w:val="single" w:sz="4" w:space="0" w:color="auto"/>
              <w:right w:val="single" w:sz="4" w:space="0" w:color="auto"/>
            </w:tcBorders>
            <w:vAlign w:val="center"/>
            <w:hideMark/>
          </w:tcPr>
          <w:p w14:paraId="5169CF6F" w14:textId="77777777" w:rsidR="00E61A08" w:rsidRPr="00E82823"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6347ACB0"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4FB8D432"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TXT6</w:t>
            </w:r>
          </w:p>
        </w:tc>
        <w:tc>
          <w:tcPr>
            <w:tcW w:w="1128" w:type="dxa"/>
            <w:tcBorders>
              <w:top w:val="nil"/>
              <w:left w:val="nil"/>
              <w:bottom w:val="single" w:sz="4" w:space="0" w:color="auto"/>
              <w:right w:val="single" w:sz="4" w:space="0" w:color="auto"/>
            </w:tcBorders>
            <w:shd w:val="clear" w:color="auto" w:fill="auto"/>
            <w:noWrap/>
            <w:vAlign w:val="center"/>
            <w:hideMark/>
          </w:tcPr>
          <w:p w14:paraId="00B17076"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6-magenta</w:t>
            </w:r>
          </w:p>
        </w:tc>
        <w:tc>
          <w:tcPr>
            <w:tcW w:w="650" w:type="dxa"/>
            <w:tcBorders>
              <w:top w:val="nil"/>
              <w:left w:val="nil"/>
              <w:bottom w:val="single" w:sz="4" w:space="0" w:color="auto"/>
              <w:right w:val="single" w:sz="4" w:space="0" w:color="auto"/>
            </w:tcBorders>
            <w:shd w:val="clear" w:color="auto" w:fill="auto"/>
            <w:noWrap/>
            <w:vAlign w:val="center"/>
            <w:hideMark/>
          </w:tcPr>
          <w:p w14:paraId="323420BB"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4D872D0"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4EB9627A" w14:textId="77777777" w:rsidR="00E61A08" w:rsidRPr="00E82823" w:rsidRDefault="00E61A08" w:rsidP="005D7A63">
            <w:pPr>
              <w:jc w:val="left"/>
              <w:rPr>
                <w:rFonts w:cs="Arial"/>
                <w:sz w:val="18"/>
                <w:szCs w:val="18"/>
                <w:lang w:eastAsia="en-GB"/>
              </w:rPr>
            </w:pPr>
            <w:r w:rsidRPr="00E82823">
              <w:rPr>
                <w:rFonts w:cs="Arial"/>
                <w:sz w:val="18"/>
                <w:szCs w:val="18"/>
                <w:lang w:eastAsia="en-GB"/>
              </w:rPr>
              <w:t xml:space="preserve">Demais textos com espessura 0,6 mm (*) </w:t>
            </w:r>
          </w:p>
        </w:tc>
      </w:tr>
      <w:tr w:rsidR="00E61A08" w:rsidRPr="00E82823" w14:paraId="3C9A723D" w14:textId="77777777" w:rsidTr="003276E7">
        <w:trPr>
          <w:trHeight w:val="182"/>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F12B591" w14:textId="77777777" w:rsidR="00E61A08" w:rsidRPr="00E82823" w:rsidRDefault="00E61A08" w:rsidP="005D7A63">
            <w:pPr>
              <w:jc w:val="center"/>
              <w:rPr>
                <w:rFonts w:cs="Arial"/>
                <w:b/>
                <w:bCs/>
                <w:sz w:val="18"/>
                <w:szCs w:val="18"/>
                <w:lang w:val="en-GB" w:eastAsia="en-GB"/>
              </w:rPr>
            </w:pPr>
            <w:r w:rsidRPr="00E82823">
              <w:rPr>
                <w:rFonts w:cs="Arial"/>
                <w:b/>
                <w:bCs/>
                <w:sz w:val="18"/>
                <w:szCs w:val="18"/>
                <w:lang w:val="en-GB" w:eastAsia="en-GB"/>
              </w:rPr>
              <w:t>PAISAGISMO</w:t>
            </w:r>
          </w:p>
        </w:tc>
        <w:tc>
          <w:tcPr>
            <w:tcW w:w="616" w:type="dxa"/>
            <w:tcBorders>
              <w:top w:val="nil"/>
              <w:left w:val="nil"/>
              <w:bottom w:val="single" w:sz="4" w:space="0" w:color="auto"/>
              <w:right w:val="single" w:sz="4" w:space="0" w:color="auto"/>
            </w:tcBorders>
            <w:shd w:val="clear" w:color="auto" w:fill="auto"/>
            <w:noWrap/>
            <w:vAlign w:val="bottom"/>
            <w:hideMark/>
          </w:tcPr>
          <w:p w14:paraId="6BCC65B2"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1B665EB1"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ARV</w:t>
            </w:r>
          </w:p>
        </w:tc>
        <w:tc>
          <w:tcPr>
            <w:tcW w:w="1128" w:type="dxa"/>
            <w:tcBorders>
              <w:top w:val="nil"/>
              <w:left w:val="nil"/>
              <w:bottom w:val="single" w:sz="4" w:space="0" w:color="auto"/>
              <w:right w:val="single" w:sz="4" w:space="0" w:color="auto"/>
            </w:tcBorders>
            <w:shd w:val="clear" w:color="auto" w:fill="auto"/>
            <w:noWrap/>
            <w:vAlign w:val="center"/>
            <w:hideMark/>
          </w:tcPr>
          <w:p w14:paraId="414B7E0C"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64</w:t>
            </w:r>
          </w:p>
        </w:tc>
        <w:tc>
          <w:tcPr>
            <w:tcW w:w="650" w:type="dxa"/>
            <w:tcBorders>
              <w:top w:val="nil"/>
              <w:left w:val="nil"/>
              <w:bottom w:val="single" w:sz="4" w:space="0" w:color="auto"/>
              <w:right w:val="single" w:sz="4" w:space="0" w:color="auto"/>
            </w:tcBorders>
            <w:shd w:val="clear" w:color="auto" w:fill="auto"/>
            <w:noWrap/>
            <w:vAlign w:val="center"/>
            <w:hideMark/>
          </w:tcPr>
          <w:p w14:paraId="082F72B9"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1F50C6F3"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8ED2467" w14:textId="77777777" w:rsidR="00E61A08" w:rsidRPr="00E82823" w:rsidRDefault="00E61A08" w:rsidP="005D7A63">
            <w:pPr>
              <w:jc w:val="left"/>
              <w:rPr>
                <w:rFonts w:cs="Arial"/>
                <w:sz w:val="18"/>
                <w:szCs w:val="18"/>
                <w:lang w:val="en-GB" w:eastAsia="en-GB"/>
              </w:rPr>
            </w:pPr>
            <w:proofErr w:type="spellStart"/>
            <w:r w:rsidRPr="00E82823">
              <w:rPr>
                <w:rFonts w:cs="Arial"/>
                <w:sz w:val="18"/>
                <w:szCs w:val="18"/>
                <w:lang w:val="en-GB" w:eastAsia="en-GB"/>
              </w:rPr>
              <w:t>Árvores</w:t>
            </w:r>
            <w:proofErr w:type="spellEnd"/>
            <w:r w:rsidRPr="00E82823">
              <w:rPr>
                <w:rFonts w:cs="Arial"/>
                <w:sz w:val="18"/>
                <w:szCs w:val="18"/>
                <w:lang w:val="en-GB" w:eastAsia="en-GB"/>
              </w:rPr>
              <w:t xml:space="preserve">       </w:t>
            </w:r>
          </w:p>
        </w:tc>
      </w:tr>
      <w:tr w:rsidR="00E61A08" w:rsidRPr="00E82823" w14:paraId="12B2894A" w14:textId="77777777" w:rsidTr="003276E7">
        <w:trPr>
          <w:trHeight w:val="241"/>
        </w:trPr>
        <w:tc>
          <w:tcPr>
            <w:tcW w:w="877" w:type="dxa"/>
            <w:vMerge/>
            <w:tcBorders>
              <w:top w:val="nil"/>
              <w:left w:val="single" w:sz="4" w:space="0" w:color="auto"/>
              <w:bottom w:val="single" w:sz="4" w:space="0" w:color="auto"/>
              <w:right w:val="single" w:sz="4" w:space="0" w:color="auto"/>
            </w:tcBorders>
            <w:vAlign w:val="center"/>
            <w:hideMark/>
          </w:tcPr>
          <w:p w14:paraId="0C1D5A84" w14:textId="77777777" w:rsidR="00E61A08" w:rsidRPr="00E82823"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D2630F3"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1D30C08F"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ARB</w:t>
            </w:r>
          </w:p>
        </w:tc>
        <w:tc>
          <w:tcPr>
            <w:tcW w:w="1128" w:type="dxa"/>
            <w:tcBorders>
              <w:top w:val="nil"/>
              <w:left w:val="nil"/>
              <w:bottom w:val="single" w:sz="4" w:space="0" w:color="auto"/>
              <w:right w:val="single" w:sz="4" w:space="0" w:color="auto"/>
            </w:tcBorders>
            <w:shd w:val="clear" w:color="auto" w:fill="auto"/>
            <w:noWrap/>
            <w:vAlign w:val="center"/>
            <w:hideMark/>
          </w:tcPr>
          <w:p w14:paraId="7257DF19"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102</w:t>
            </w:r>
          </w:p>
        </w:tc>
        <w:tc>
          <w:tcPr>
            <w:tcW w:w="650" w:type="dxa"/>
            <w:tcBorders>
              <w:top w:val="nil"/>
              <w:left w:val="nil"/>
              <w:bottom w:val="single" w:sz="4" w:space="0" w:color="auto"/>
              <w:right w:val="single" w:sz="4" w:space="0" w:color="auto"/>
            </w:tcBorders>
            <w:shd w:val="clear" w:color="auto" w:fill="auto"/>
            <w:noWrap/>
            <w:vAlign w:val="center"/>
            <w:hideMark/>
          </w:tcPr>
          <w:p w14:paraId="3016C848"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102</w:t>
            </w:r>
          </w:p>
        </w:tc>
        <w:tc>
          <w:tcPr>
            <w:tcW w:w="654" w:type="dxa"/>
            <w:tcBorders>
              <w:top w:val="nil"/>
              <w:left w:val="nil"/>
              <w:bottom w:val="single" w:sz="4" w:space="0" w:color="auto"/>
              <w:right w:val="single" w:sz="4" w:space="0" w:color="auto"/>
            </w:tcBorders>
            <w:shd w:val="clear" w:color="auto" w:fill="auto"/>
            <w:noWrap/>
            <w:vAlign w:val="bottom"/>
            <w:hideMark/>
          </w:tcPr>
          <w:p w14:paraId="750E31EB"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3C9DF451" w14:textId="77777777" w:rsidR="00E61A08" w:rsidRPr="00E82823" w:rsidRDefault="00E61A08" w:rsidP="005D7A63">
            <w:pPr>
              <w:jc w:val="left"/>
              <w:rPr>
                <w:rFonts w:cs="Arial"/>
                <w:sz w:val="18"/>
                <w:szCs w:val="18"/>
                <w:lang w:val="en-GB" w:eastAsia="en-GB"/>
              </w:rPr>
            </w:pPr>
            <w:proofErr w:type="spellStart"/>
            <w:r w:rsidRPr="00E82823">
              <w:rPr>
                <w:rFonts w:cs="Arial"/>
                <w:sz w:val="18"/>
                <w:szCs w:val="18"/>
                <w:lang w:val="en-GB" w:eastAsia="en-GB"/>
              </w:rPr>
              <w:t>Arbustos</w:t>
            </w:r>
            <w:proofErr w:type="spellEnd"/>
            <w:r w:rsidRPr="00E82823">
              <w:rPr>
                <w:rFonts w:cs="Arial"/>
                <w:sz w:val="18"/>
                <w:szCs w:val="18"/>
                <w:lang w:val="en-GB" w:eastAsia="en-GB"/>
              </w:rPr>
              <w:t xml:space="preserve">       </w:t>
            </w:r>
          </w:p>
        </w:tc>
      </w:tr>
      <w:tr w:rsidR="00E61A08" w:rsidRPr="00E82823" w14:paraId="40F850E3" w14:textId="77777777" w:rsidTr="003276E7">
        <w:trPr>
          <w:trHeight w:val="146"/>
        </w:trPr>
        <w:tc>
          <w:tcPr>
            <w:tcW w:w="877" w:type="dxa"/>
            <w:vMerge/>
            <w:tcBorders>
              <w:top w:val="nil"/>
              <w:left w:val="single" w:sz="4" w:space="0" w:color="auto"/>
              <w:bottom w:val="single" w:sz="4" w:space="0" w:color="auto"/>
              <w:right w:val="single" w:sz="4" w:space="0" w:color="auto"/>
            </w:tcBorders>
            <w:vAlign w:val="center"/>
            <w:hideMark/>
          </w:tcPr>
          <w:p w14:paraId="6649A8C2" w14:textId="77777777" w:rsidR="00E61A08" w:rsidRPr="00E82823"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2DC0241"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3D4F410B"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GRA</w:t>
            </w:r>
          </w:p>
        </w:tc>
        <w:tc>
          <w:tcPr>
            <w:tcW w:w="1128" w:type="dxa"/>
            <w:tcBorders>
              <w:top w:val="nil"/>
              <w:left w:val="nil"/>
              <w:bottom w:val="single" w:sz="4" w:space="0" w:color="auto"/>
              <w:right w:val="single" w:sz="4" w:space="0" w:color="auto"/>
            </w:tcBorders>
            <w:shd w:val="clear" w:color="auto" w:fill="auto"/>
            <w:noWrap/>
            <w:vAlign w:val="center"/>
            <w:hideMark/>
          </w:tcPr>
          <w:p w14:paraId="247F1D23"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94</w:t>
            </w:r>
          </w:p>
        </w:tc>
        <w:tc>
          <w:tcPr>
            <w:tcW w:w="650" w:type="dxa"/>
            <w:tcBorders>
              <w:top w:val="nil"/>
              <w:left w:val="nil"/>
              <w:bottom w:val="single" w:sz="4" w:space="0" w:color="auto"/>
              <w:right w:val="single" w:sz="4" w:space="0" w:color="auto"/>
            </w:tcBorders>
            <w:shd w:val="clear" w:color="auto" w:fill="auto"/>
            <w:noWrap/>
            <w:vAlign w:val="center"/>
            <w:hideMark/>
          </w:tcPr>
          <w:p w14:paraId="3B8D8EE6"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94</w:t>
            </w:r>
          </w:p>
        </w:tc>
        <w:tc>
          <w:tcPr>
            <w:tcW w:w="654" w:type="dxa"/>
            <w:tcBorders>
              <w:top w:val="nil"/>
              <w:left w:val="nil"/>
              <w:bottom w:val="single" w:sz="4" w:space="0" w:color="auto"/>
              <w:right w:val="single" w:sz="4" w:space="0" w:color="auto"/>
            </w:tcBorders>
            <w:shd w:val="clear" w:color="auto" w:fill="auto"/>
            <w:noWrap/>
            <w:vAlign w:val="bottom"/>
            <w:hideMark/>
          </w:tcPr>
          <w:p w14:paraId="40AFD676"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34C33C98" w14:textId="77777777" w:rsidR="00E61A08" w:rsidRPr="00E82823" w:rsidRDefault="00E61A08" w:rsidP="005D7A63">
            <w:pPr>
              <w:jc w:val="left"/>
              <w:rPr>
                <w:rFonts w:cs="Arial"/>
                <w:sz w:val="18"/>
                <w:szCs w:val="18"/>
                <w:lang w:val="en-GB" w:eastAsia="en-GB"/>
              </w:rPr>
            </w:pPr>
            <w:proofErr w:type="spellStart"/>
            <w:r w:rsidRPr="00E82823">
              <w:rPr>
                <w:rFonts w:cs="Arial"/>
                <w:sz w:val="18"/>
                <w:szCs w:val="18"/>
                <w:lang w:val="en-GB" w:eastAsia="en-GB"/>
              </w:rPr>
              <w:t>Gramados</w:t>
            </w:r>
            <w:proofErr w:type="spellEnd"/>
            <w:r w:rsidRPr="00E82823">
              <w:rPr>
                <w:rFonts w:cs="Arial"/>
                <w:sz w:val="18"/>
                <w:szCs w:val="18"/>
                <w:lang w:val="en-GB" w:eastAsia="en-GB"/>
              </w:rPr>
              <w:t xml:space="preserve">       </w:t>
            </w:r>
          </w:p>
        </w:tc>
      </w:tr>
      <w:tr w:rsidR="00E61A08" w:rsidRPr="00E82823" w14:paraId="4AA438F8" w14:textId="77777777" w:rsidTr="003276E7">
        <w:trPr>
          <w:trHeight w:val="206"/>
        </w:trPr>
        <w:tc>
          <w:tcPr>
            <w:tcW w:w="877" w:type="dxa"/>
            <w:vMerge/>
            <w:tcBorders>
              <w:top w:val="nil"/>
              <w:left w:val="single" w:sz="4" w:space="0" w:color="auto"/>
              <w:bottom w:val="single" w:sz="4" w:space="0" w:color="auto"/>
              <w:right w:val="single" w:sz="4" w:space="0" w:color="auto"/>
            </w:tcBorders>
            <w:vAlign w:val="center"/>
            <w:hideMark/>
          </w:tcPr>
          <w:p w14:paraId="1143DAC0" w14:textId="77777777" w:rsidR="00E61A08" w:rsidRPr="00E82823"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32BB9C2"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6F8248A6"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RAS</w:t>
            </w:r>
          </w:p>
        </w:tc>
        <w:tc>
          <w:tcPr>
            <w:tcW w:w="1128" w:type="dxa"/>
            <w:tcBorders>
              <w:top w:val="nil"/>
              <w:left w:val="nil"/>
              <w:bottom w:val="single" w:sz="4" w:space="0" w:color="auto"/>
              <w:right w:val="single" w:sz="4" w:space="0" w:color="auto"/>
            </w:tcBorders>
            <w:shd w:val="clear" w:color="auto" w:fill="auto"/>
            <w:noWrap/>
            <w:vAlign w:val="center"/>
            <w:hideMark/>
          </w:tcPr>
          <w:p w14:paraId="742A0E33"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92</w:t>
            </w:r>
          </w:p>
        </w:tc>
        <w:tc>
          <w:tcPr>
            <w:tcW w:w="650" w:type="dxa"/>
            <w:tcBorders>
              <w:top w:val="nil"/>
              <w:left w:val="nil"/>
              <w:bottom w:val="single" w:sz="4" w:space="0" w:color="auto"/>
              <w:right w:val="single" w:sz="4" w:space="0" w:color="auto"/>
            </w:tcBorders>
            <w:shd w:val="clear" w:color="auto" w:fill="auto"/>
            <w:noWrap/>
            <w:vAlign w:val="center"/>
            <w:hideMark/>
          </w:tcPr>
          <w:p w14:paraId="0C6FAB26"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92</w:t>
            </w:r>
          </w:p>
        </w:tc>
        <w:tc>
          <w:tcPr>
            <w:tcW w:w="654" w:type="dxa"/>
            <w:tcBorders>
              <w:top w:val="nil"/>
              <w:left w:val="nil"/>
              <w:bottom w:val="single" w:sz="4" w:space="0" w:color="auto"/>
              <w:right w:val="single" w:sz="4" w:space="0" w:color="auto"/>
            </w:tcBorders>
            <w:shd w:val="clear" w:color="auto" w:fill="auto"/>
            <w:noWrap/>
            <w:vAlign w:val="bottom"/>
            <w:hideMark/>
          </w:tcPr>
          <w:p w14:paraId="33058495"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75BC0F4F" w14:textId="77777777" w:rsidR="00E61A08" w:rsidRPr="00E82823" w:rsidRDefault="00E61A08" w:rsidP="005D7A63">
            <w:pPr>
              <w:jc w:val="left"/>
              <w:rPr>
                <w:rFonts w:cs="Arial"/>
                <w:sz w:val="18"/>
                <w:szCs w:val="18"/>
                <w:lang w:val="en-GB" w:eastAsia="en-GB"/>
              </w:rPr>
            </w:pPr>
            <w:proofErr w:type="spellStart"/>
            <w:r w:rsidRPr="00E82823">
              <w:rPr>
                <w:rFonts w:cs="Arial"/>
                <w:sz w:val="18"/>
                <w:szCs w:val="18"/>
                <w:lang w:val="en-GB" w:eastAsia="en-GB"/>
              </w:rPr>
              <w:t>Forração</w:t>
            </w:r>
            <w:proofErr w:type="spellEnd"/>
            <w:r w:rsidRPr="00E82823">
              <w:rPr>
                <w:rFonts w:cs="Arial"/>
                <w:sz w:val="18"/>
                <w:szCs w:val="18"/>
                <w:lang w:val="en-GB" w:eastAsia="en-GB"/>
              </w:rPr>
              <w:t xml:space="preserve">       </w:t>
            </w:r>
          </w:p>
        </w:tc>
      </w:tr>
      <w:tr w:rsidR="00E61A08" w:rsidRPr="00E82823" w14:paraId="7113F550" w14:textId="77777777" w:rsidTr="003276E7">
        <w:trPr>
          <w:trHeight w:val="124"/>
        </w:trPr>
        <w:tc>
          <w:tcPr>
            <w:tcW w:w="877" w:type="dxa"/>
            <w:vMerge/>
            <w:tcBorders>
              <w:top w:val="nil"/>
              <w:left w:val="single" w:sz="4" w:space="0" w:color="auto"/>
              <w:bottom w:val="single" w:sz="4" w:space="0" w:color="auto"/>
              <w:right w:val="single" w:sz="4" w:space="0" w:color="auto"/>
            </w:tcBorders>
            <w:vAlign w:val="center"/>
            <w:hideMark/>
          </w:tcPr>
          <w:p w14:paraId="192A51E5" w14:textId="77777777" w:rsidR="00E61A08" w:rsidRPr="00E82823"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79482D4"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676BC12D"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PLT</w:t>
            </w:r>
          </w:p>
        </w:tc>
        <w:tc>
          <w:tcPr>
            <w:tcW w:w="1128" w:type="dxa"/>
            <w:tcBorders>
              <w:top w:val="nil"/>
              <w:left w:val="nil"/>
              <w:bottom w:val="single" w:sz="4" w:space="0" w:color="auto"/>
              <w:right w:val="single" w:sz="4" w:space="0" w:color="auto"/>
            </w:tcBorders>
            <w:shd w:val="clear" w:color="auto" w:fill="auto"/>
            <w:noWrap/>
            <w:vAlign w:val="center"/>
            <w:hideMark/>
          </w:tcPr>
          <w:p w14:paraId="2BDEC419"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64</w:t>
            </w:r>
          </w:p>
        </w:tc>
        <w:tc>
          <w:tcPr>
            <w:tcW w:w="650" w:type="dxa"/>
            <w:tcBorders>
              <w:top w:val="nil"/>
              <w:left w:val="nil"/>
              <w:bottom w:val="single" w:sz="4" w:space="0" w:color="auto"/>
              <w:right w:val="single" w:sz="4" w:space="0" w:color="auto"/>
            </w:tcBorders>
            <w:shd w:val="clear" w:color="auto" w:fill="auto"/>
            <w:noWrap/>
            <w:vAlign w:val="center"/>
            <w:hideMark/>
          </w:tcPr>
          <w:p w14:paraId="1C15CA60"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0B018FCF"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5F69DE3" w14:textId="77777777" w:rsidR="00E61A08" w:rsidRPr="00E82823" w:rsidRDefault="00E61A08" w:rsidP="005D7A63">
            <w:pPr>
              <w:jc w:val="left"/>
              <w:rPr>
                <w:rFonts w:cs="Arial"/>
                <w:sz w:val="18"/>
                <w:szCs w:val="18"/>
                <w:lang w:val="en-GB" w:eastAsia="en-GB"/>
              </w:rPr>
            </w:pPr>
            <w:proofErr w:type="spellStart"/>
            <w:r w:rsidRPr="00E82823">
              <w:rPr>
                <w:rFonts w:cs="Arial"/>
                <w:sz w:val="18"/>
                <w:szCs w:val="18"/>
                <w:lang w:val="en-GB" w:eastAsia="en-GB"/>
              </w:rPr>
              <w:t>Outras</w:t>
            </w:r>
            <w:proofErr w:type="spellEnd"/>
            <w:r w:rsidRPr="00E82823">
              <w:rPr>
                <w:rFonts w:cs="Arial"/>
                <w:sz w:val="18"/>
                <w:szCs w:val="18"/>
                <w:lang w:val="en-GB" w:eastAsia="en-GB"/>
              </w:rPr>
              <w:t xml:space="preserve"> </w:t>
            </w:r>
            <w:proofErr w:type="spellStart"/>
            <w:r w:rsidRPr="00E82823">
              <w:rPr>
                <w:rFonts w:cs="Arial"/>
                <w:sz w:val="18"/>
                <w:szCs w:val="18"/>
                <w:lang w:val="en-GB" w:eastAsia="en-GB"/>
              </w:rPr>
              <w:t>plantas</w:t>
            </w:r>
            <w:proofErr w:type="spellEnd"/>
            <w:r w:rsidRPr="00E82823">
              <w:rPr>
                <w:rFonts w:cs="Arial"/>
                <w:sz w:val="18"/>
                <w:szCs w:val="18"/>
                <w:lang w:val="en-GB" w:eastAsia="en-GB"/>
              </w:rPr>
              <w:t xml:space="preserve"> </w:t>
            </w:r>
            <w:proofErr w:type="spellStart"/>
            <w:r w:rsidRPr="00E82823">
              <w:rPr>
                <w:rFonts w:cs="Arial"/>
                <w:sz w:val="18"/>
                <w:szCs w:val="18"/>
                <w:lang w:val="en-GB" w:eastAsia="en-GB"/>
              </w:rPr>
              <w:t>genéricas</w:t>
            </w:r>
            <w:proofErr w:type="spellEnd"/>
            <w:r w:rsidRPr="00E82823">
              <w:rPr>
                <w:rFonts w:cs="Arial"/>
                <w:sz w:val="18"/>
                <w:szCs w:val="18"/>
                <w:lang w:val="en-GB" w:eastAsia="en-GB"/>
              </w:rPr>
              <w:t xml:space="preserve">     </w:t>
            </w:r>
          </w:p>
        </w:tc>
      </w:tr>
      <w:tr w:rsidR="00E61A08" w:rsidRPr="00E82823" w14:paraId="79C7A8D3" w14:textId="77777777" w:rsidTr="003276E7">
        <w:trPr>
          <w:trHeight w:val="198"/>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5B6F4D3" w14:textId="77777777" w:rsidR="00E61A08" w:rsidRPr="00E82823" w:rsidRDefault="00E61A08" w:rsidP="005D7A63">
            <w:pPr>
              <w:jc w:val="center"/>
              <w:rPr>
                <w:rFonts w:cs="Arial"/>
                <w:b/>
                <w:bCs/>
                <w:sz w:val="16"/>
                <w:szCs w:val="16"/>
                <w:lang w:val="en-GB" w:eastAsia="en-GB"/>
              </w:rPr>
            </w:pPr>
            <w:r w:rsidRPr="00E82823">
              <w:rPr>
                <w:rFonts w:cs="Arial"/>
                <w:b/>
                <w:bCs/>
                <w:sz w:val="18"/>
                <w:szCs w:val="18"/>
                <w:lang w:val="en-GB" w:eastAsia="en-GB"/>
              </w:rPr>
              <w:t>ESTRUTURA E FUNDAÇÕES</w:t>
            </w:r>
          </w:p>
        </w:tc>
        <w:tc>
          <w:tcPr>
            <w:tcW w:w="616" w:type="dxa"/>
            <w:tcBorders>
              <w:top w:val="nil"/>
              <w:left w:val="nil"/>
              <w:bottom w:val="single" w:sz="4" w:space="0" w:color="auto"/>
              <w:right w:val="single" w:sz="4" w:space="0" w:color="auto"/>
            </w:tcBorders>
            <w:shd w:val="clear" w:color="auto" w:fill="auto"/>
            <w:noWrap/>
            <w:vAlign w:val="bottom"/>
            <w:hideMark/>
          </w:tcPr>
          <w:p w14:paraId="76DB18BE"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4E5125E9"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BLO</w:t>
            </w:r>
          </w:p>
        </w:tc>
        <w:tc>
          <w:tcPr>
            <w:tcW w:w="1128" w:type="dxa"/>
            <w:tcBorders>
              <w:top w:val="nil"/>
              <w:left w:val="nil"/>
              <w:bottom w:val="single" w:sz="4" w:space="0" w:color="auto"/>
              <w:right w:val="single" w:sz="4" w:space="0" w:color="auto"/>
            </w:tcBorders>
            <w:shd w:val="clear" w:color="auto" w:fill="auto"/>
            <w:noWrap/>
            <w:vAlign w:val="center"/>
            <w:hideMark/>
          </w:tcPr>
          <w:p w14:paraId="1A284346"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r w:rsidRPr="00E82823">
              <w:rPr>
                <w:rFonts w:cs="Arial"/>
                <w:i/>
                <w:iCs/>
                <w:sz w:val="18"/>
                <w:szCs w:val="18"/>
                <w:lang w:val="en-GB" w:eastAsia="en-GB"/>
              </w:rPr>
              <w:t>white</w:t>
            </w:r>
          </w:p>
        </w:tc>
        <w:tc>
          <w:tcPr>
            <w:tcW w:w="650" w:type="dxa"/>
            <w:tcBorders>
              <w:top w:val="nil"/>
              <w:left w:val="nil"/>
              <w:bottom w:val="single" w:sz="4" w:space="0" w:color="auto"/>
              <w:right w:val="single" w:sz="4" w:space="0" w:color="auto"/>
            </w:tcBorders>
            <w:shd w:val="clear" w:color="auto" w:fill="auto"/>
            <w:noWrap/>
            <w:vAlign w:val="center"/>
            <w:hideMark/>
          </w:tcPr>
          <w:p w14:paraId="15A98FED"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503331E"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06CCCC56" w14:textId="77777777" w:rsidR="00E61A08" w:rsidRPr="00E82823" w:rsidRDefault="00E61A08" w:rsidP="005D7A63">
            <w:pPr>
              <w:jc w:val="left"/>
              <w:rPr>
                <w:rFonts w:cs="Arial"/>
                <w:sz w:val="18"/>
                <w:szCs w:val="18"/>
                <w:lang w:val="en-GB" w:eastAsia="en-GB"/>
              </w:rPr>
            </w:pPr>
            <w:r w:rsidRPr="00E82823">
              <w:rPr>
                <w:rFonts w:cs="Arial"/>
                <w:sz w:val="18"/>
                <w:szCs w:val="18"/>
                <w:lang w:val="en-GB" w:eastAsia="en-GB"/>
              </w:rPr>
              <w:t xml:space="preserve">Bloco       </w:t>
            </w:r>
          </w:p>
        </w:tc>
      </w:tr>
      <w:tr w:rsidR="00E61A08" w:rsidRPr="00E82823" w14:paraId="25FBD79E" w14:textId="77777777" w:rsidTr="003276E7">
        <w:trPr>
          <w:trHeight w:val="115"/>
        </w:trPr>
        <w:tc>
          <w:tcPr>
            <w:tcW w:w="877" w:type="dxa"/>
            <w:vMerge/>
            <w:tcBorders>
              <w:top w:val="nil"/>
              <w:left w:val="single" w:sz="4" w:space="0" w:color="auto"/>
              <w:bottom w:val="single" w:sz="4" w:space="0" w:color="auto"/>
              <w:right w:val="single" w:sz="4" w:space="0" w:color="auto"/>
            </w:tcBorders>
            <w:vAlign w:val="center"/>
            <w:hideMark/>
          </w:tcPr>
          <w:p w14:paraId="7BA49F95" w14:textId="77777777" w:rsidR="00E61A08" w:rsidRPr="00E82823"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58B1DEC"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7507DE3E"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EST</w:t>
            </w:r>
          </w:p>
        </w:tc>
        <w:tc>
          <w:tcPr>
            <w:tcW w:w="1128" w:type="dxa"/>
            <w:tcBorders>
              <w:top w:val="nil"/>
              <w:left w:val="nil"/>
              <w:bottom w:val="single" w:sz="4" w:space="0" w:color="auto"/>
              <w:right w:val="single" w:sz="4" w:space="0" w:color="auto"/>
            </w:tcBorders>
            <w:shd w:val="clear" w:color="auto" w:fill="auto"/>
            <w:noWrap/>
            <w:vAlign w:val="center"/>
            <w:hideMark/>
          </w:tcPr>
          <w:p w14:paraId="49E5E5F0"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r w:rsidRPr="00E82823">
              <w:rPr>
                <w:rFonts w:cs="Arial"/>
                <w:i/>
                <w:iCs/>
                <w:sz w:val="18"/>
                <w:szCs w:val="18"/>
                <w:lang w:val="en-GB" w:eastAsia="en-GB"/>
              </w:rPr>
              <w:t>white</w:t>
            </w:r>
          </w:p>
        </w:tc>
        <w:tc>
          <w:tcPr>
            <w:tcW w:w="650" w:type="dxa"/>
            <w:tcBorders>
              <w:top w:val="nil"/>
              <w:left w:val="nil"/>
              <w:bottom w:val="single" w:sz="4" w:space="0" w:color="auto"/>
              <w:right w:val="single" w:sz="4" w:space="0" w:color="auto"/>
            </w:tcBorders>
            <w:shd w:val="clear" w:color="auto" w:fill="auto"/>
            <w:noWrap/>
            <w:vAlign w:val="center"/>
            <w:hideMark/>
          </w:tcPr>
          <w:p w14:paraId="13B2F3F1"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3453087"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20638BED" w14:textId="77777777" w:rsidR="00E61A08" w:rsidRPr="00E82823" w:rsidRDefault="00E61A08" w:rsidP="005D7A63">
            <w:pPr>
              <w:jc w:val="left"/>
              <w:rPr>
                <w:rFonts w:cs="Arial"/>
                <w:sz w:val="18"/>
                <w:szCs w:val="18"/>
                <w:lang w:val="en-GB" w:eastAsia="en-GB"/>
              </w:rPr>
            </w:pPr>
            <w:proofErr w:type="spellStart"/>
            <w:r w:rsidRPr="00E82823">
              <w:rPr>
                <w:rFonts w:cs="Arial"/>
                <w:sz w:val="18"/>
                <w:szCs w:val="18"/>
                <w:lang w:val="en-GB" w:eastAsia="en-GB"/>
              </w:rPr>
              <w:t>Estaca</w:t>
            </w:r>
            <w:proofErr w:type="spellEnd"/>
            <w:r w:rsidRPr="00E82823">
              <w:rPr>
                <w:rFonts w:cs="Arial"/>
                <w:sz w:val="18"/>
                <w:szCs w:val="18"/>
                <w:lang w:val="en-GB" w:eastAsia="en-GB"/>
              </w:rPr>
              <w:t xml:space="preserve">       </w:t>
            </w:r>
          </w:p>
        </w:tc>
      </w:tr>
      <w:tr w:rsidR="00E61A08" w:rsidRPr="00E82823" w14:paraId="71877BCA" w14:textId="77777777" w:rsidTr="003276E7">
        <w:trPr>
          <w:trHeight w:val="176"/>
        </w:trPr>
        <w:tc>
          <w:tcPr>
            <w:tcW w:w="877" w:type="dxa"/>
            <w:vMerge/>
            <w:tcBorders>
              <w:top w:val="nil"/>
              <w:left w:val="single" w:sz="4" w:space="0" w:color="auto"/>
              <w:bottom w:val="single" w:sz="4" w:space="0" w:color="auto"/>
              <w:right w:val="single" w:sz="4" w:space="0" w:color="auto"/>
            </w:tcBorders>
            <w:vAlign w:val="center"/>
            <w:hideMark/>
          </w:tcPr>
          <w:p w14:paraId="498B9E0B" w14:textId="77777777" w:rsidR="00E61A08" w:rsidRPr="00E82823"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C3AD714"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4859CDE4"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LAJ</w:t>
            </w:r>
          </w:p>
        </w:tc>
        <w:tc>
          <w:tcPr>
            <w:tcW w:w="1128" w:type="dxa"/>
            <w:tcBorders>
              <w:top w:val="nil"/>
              <w:left w:val="nil"/>
              <w:bottom w:val="single" w:sz="4" w:space="0" w:color="auto"/>
              <w:right w:val="single" w:sz="4" w:space="0" w:color="auto"/>
            </w:tcBorders>
            <w:shd w:val="clear" w:color="auto" w:fill="auto"/>
            <w:noWrap/>
            <w:vAlign w:val="center"/>
            <w:hideMark/>
          </w:tcPr>
          <w:p w14:paraId="383C8370"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r w:rsidRPr="00E82823">
              <w:rPr>
                <w:rFonts w:cs="Arial"/>
                <w:i/>
                <w:iCs/>
                <w:sz w:val="18"/>
                <w:szCs w:val="18"/>
                <w:lang w:val="en-GB" w:eastAsia="en-GB"/>
              </w:rPr>
              <w:t>white</w:t>
            </w:r>
          </w:p>
        </w:tc>
        <w:tc>
          <w:tcPr>
            <w:tcW w:w="650" w:type="dxa"/>
            <w:tcBorders>
              <w:top w:val="nil"/>
              <w:left w:val="nil"/>
              <w:bottom w:val="single" w:sz="4" w:space="0" w:color="auto"/>
              <w:right w:val="single" w:sz="4" w:space="0" w:color="auto"/>
            </w:tcBorders>
            <w:shd w:val="clear" w:color="auto" w:fill="auto"/>
            <w:noWrap/>
            <w:vAlign w:val="center"/>
            <w:hideMark/>
          </w:tcPr>
          <w:p w14:paraId="048B30D7"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ADD50B7"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476E678E" w14:textId="77777777" w:rsidR="00E61A08" w:rsidRPr="00E82823" w:rsidRDefault="00E61A08" w:rsidP="005D7A63">
            <w:pPr>
              <w:jc w:val="left"/>
              <w:rPr>
                <w:rFonts w:cs="Arial"/>
                <w:sz w:val="18"/>
                <w:szCs w:val="18"/>
                <w:lang w:val="en-GB" w:eastAsia="en-GB"/>
              </w:rPr>
            </w:pPr>
            <w:proofErr w:type="spellStart"/>
            <w:r w:rsidRPr="00E82823">
              <w:rPr>
                <w:rFonts w:cs="Arial"/>
                <w:sz w:val="18"/>
                <w:szCs w:val="18"/>
                <w:lang w:val="en-GB" w:eastAsia="en-GB"/>
              </w:rPr>
              <w:t>Laje</w:t>
            </w:r>
            <w:proofErr w:type="spellEnd"/>
            <w:r w:rsidRPr="00E82823">
              <w:rPr>
                <w:rFonts w:cs="Arial"/>
                <w:sz w:val="18"/>
                <w:szCs w:val="18"/>
                <w:lang w:val="en-GB" w:eastAsia="en-GB"/>
              </w:rPr>
              <w:t xml:space="preserve">       </w:t>
            </w:r>
          </w:p>
        </w:tc>
      </w:tr>
      <w:tr w:rsidR="00E61A08" w:rsidRPr="00E82823" w14:paraId="661AA93E" w14:textId="77777777" w:rsidTr="003276E7">
        <w:trPr>
          <w:trHeight w:val="250"/>
        </w:trPr>
        <w:tc>
          <w:tcPr>
            <w:tcW w:w="877" w:type="dxa"/>
            <w:vMerge/>
            <w:tcBorders>
              <w:top w:val="nil"/>
              <w:left w:val="single" w:sz="4" w:space="0" w:color="auto"/>
              <w:bottom w:val="single" w:sz="4" w:space="0" w:color="auto"/>
              <w:right w:val="single" w:sz="4" w:space="0" w:color="auto"/>
            </w:tcBorders>
            <w:vAlign w:val="center"/>
            <w:hideMark/>
          </w:tcPr>
          <w:p w14:paraId="75A4DFFA" w14:textId="77777777" w:rsidR="00E61A08" w:rsidRPr="00E82823"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13173BA"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713194CA"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MET</w:t>
            </w:r>
          </w:p>
        </w:tc>
        <w:tc>
          <w:tcPr>
            <w:tcW w:w="1128" w:type="dxa"/>
            <w:tcBorders>
              <w:top w:val="nil"/>
              <w:left w:val="nil"/>
              <w:bottom w:val="single" w:sz="4" w:space="0" w:color="auto"/>
              <w:right w:val="single" w:sz="4" w:space="0" w:color="auto"/>
            </w:tcBorders>
            <w:shd w:val="clear" w:color="auto" w:fill="auto"/>
            <w:noWrap/>
            <w:vAlign w:val="center"/>
            <w:hideMark/>
          </w:tcPr>
          <w:p w14:paraId="1625EAA5"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4-</w:t>
            </w:r>
            <w:r w:rsidRPr="00E82823">
              <w:rPr>
                <w:rFonts w:cs="Arial"/>
                <w:i/>
                <w:iCs/>
                <w:sz w:val="18"/>
                <w:szCs w:val="18"/>
                <w:lang w:val="en-GB" w:eastAsia="en-GB"/>
              </w:rPr>
              <w:t>cyan</w:t>
            </w:r>
          </w:p>
        </w:tc>
        <w:tc>
          <w:tcPr>
            <w:tcW w:w="650" w:type="dxa"/>
            <w:tcBorders>
              <w:top w:val="nil"/>
              <w:left w:val="nil"/>
              <w:bottom w:val="single" w:sz="4" w:space="0" w:color="auto"/>
              <w:right w:val="single" w:sz="4" w:space="0" w:color="auto"/>
            </w:tcBorders>
            <w:shd w:val="clear" w:color="auto" w:fill="auto"/>
            <w:noWrap/>
            <w:vAlign w:val="center"/>
            <w:hideMark/>
          </w:tcPr>
          <w:p w14:paraId="47A766BA"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C1CBC8B"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757A0B91" w14:textId="77777777" w:rsidR="00E61A08" w:rsidRPr="00E82823" w:rsidRDefault="00E61A08" w:rsidP="005D7A63">
            <w:pPr>
              <w:jc w:val="left"/>
              <w:rPr>
                <w:rFonts w:cs="Arial"/>
                <w:sz w:val="18"/>
                <w:szCs w:val="18"/>
                <w:lang w:val="en-GB" w:eastAsia="en-GB"/>
              </w:rPr>
            </w:pPr>
            <w:proofErr w:type="spellStart"/>
            <w:r w:rsidRPr="00E82823">
              <w:rPr>
                <w:rFonts w:cs="Arial"/>
                <w:sz w:val="18"/>
                <w:szCs w:val="18"/>
                <w:lang w:val="en-GB" w:eastAsia="en-GB"/>
              </w:rPr>
              <w:t>Estruturas</w:t>
            </w:r>
            <w:proofErr w:type="spellEnd"/>
            <w:r w:rsidRPr="00E82823">
              <w:rPr>
                <w:rFonts w:cs="Arial"/>
                <w:sz w:val="18"/>
                <w:szCs w:val="18"/>
                <w:lang w:val="en-GB" w:eastAsia="en-GB"/>
              </w:rPr>
              <w:t xml:space="preserve"> </w:t>
            </w:r>
            <w:proofErr w:type="spellStart"/>
            <w:r w:rsidRPr="00E82823">
              <w:rPr>
                <w:rFonts w:cs="Arial"/>
                <w:sz w:val="18"/>
                <w:szCs w:val="18"/>
                <w:lang w:val="en-GB" w:eastAsia="en-GB"/>
              </w:rPr>
              <w:t>metálicas</w:t>
            </w:r>
            <w:proofErr w:type="spellEnd"/>
            <w:r w:rsidRPr="00E82823">
              <w:rPr>
                <w:rFonts w:cs="Arial"/>
                <w:sz w:val="18"/>
                <w:szCs w:val="18"/>
                <w:lang w:val="en-GB" w:eastAsia="en-GB"/>
              </w:rPr>
              <w:t xml:space="preserve">      </w:t>
            </w:r>
          </w:p>
        </w:tc>
      </w:tr>
      <w:tr w:rsidR="00E61A08" w:rsidRPr="00E82823" w14:paraId="3A68E8BC" w14:textId="77777777" w:rsidTr="003276E7">
        <w:trPr>
          <w:trHeight w:val="139"/>
        </w:trPr>
        <w:tc>
          <w:tcPr>
            <w:tcW w:w="877" w:type="dxa"/>
            <w:vMerge/>
            <w:tcBorders>
              <w:top w:val="nil"/>
              <w:left w:val="single" w:sz="4" w:space="0" w:color="auto"/>
              <w:bottom w:val="single" w:sz="4" w:space="0" w:color="auto"/>
              <w:right w:val="single" w:sz="4" w:space="0" w:color="auto"/>
            </w:tcBorders>
            <w:vAlign w:val="center"/>
            <w:hideMark/>
          </w:tcPr>
          <w:p w14:paraId="27DB9B32" w14:textId="77777777" w:rsidR="00E61A08" w:rsidRPr="00E82823"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EDDA7AE"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087681E0"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PIL</w:t>
            </w:r>
          </w:p>
        </w:tc>
        <w:tc>
          <w:tcPr>
            <w:tcW w:w="1128" w:type="dxa"/>
            <w:tcBorders>
              <w:top w:val="nil"/>
              <w:left w:val="nil"/>
              <w:bottom w:val="single" w:sz="4" w:space="0" w:color="auto"/>
              <w:right w:val="single" w:sz="4" w:space="0" w:color="auto"/>
            </w:tcBorders>
            <w:shd w:val="clear" w:color="auto" w:fill="auto"/>
            <w:noWrap/>
            <w:vAlign w:val="center"/>
            <w:hideMark/>
          </w:tcPr>
          <w:p w14:paraId="456122AD"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r w:rsidRPr="00E82823">
              <w:rPr>
                <w:rFonts w:cs="Arial"/>
                <w:i/>
                <w:iCs/>
                <w:sz w:val="18"/>
                <w:szCs w:val="18"/>
                <w:lang w:val="en-GB" w:eastAsia="en-GB"/>
              </w:rPr>
              <w:t>white</w:t>
            </w:r>
          </w:p>
        </w:tc>
        <w:tc>
          <w:tcPr>
            <w:tcW w:w="650" w:type="dxa"/>
            <w:tcBorders>
              <w:top w:val="nil"/>
              <w:left w:val="nil"/>
              <w:bottom w:val="single" w:sz="4" w:space="0" w:color="auto"/>
              <w:right w:val="single" w:sz="4" w:space="0" w:color="auto"/>
            </w:tcBorders>
            <w:shd w:val="clear" w:color="auto" w:fill="auto"/>
            <w:noWrap/>
            <w:vAlign w:val="center"/>
            <w:hideMark/>
          </w:tcPr>
          <w:p w14:paraId="3A7C1872"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5C29FD6"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567AA716" w14:textId="77777777" w:rsidR="00E61A08" w:rsidRPr="00E82823" w:rsidRDefault="00E61A08" w:rsidP="005D7A63">
            <w:pPr>
              <w:jc w:val="left"/>
              <w:rPr>
                <w:rFonts w:cs="Arial"/>
                <w:sz w:val="18"/>
                <w:szCs w:val="18"/>
                <w:lang w:val="en-GB" w:eastAsia="en-GB"/>
              </w:rPr>
            </w:pPr>
            <w:r w:rsidRPr="00E82823">
              <w:rPr>
                <w:rFonts w:cs="Arial"/>
                <w:sz w:val="18"/>
                <w:szCs w:val="18"/>
                <w:lang w:val="en-GB" w:eastAsia="en-GB"/>
              </w:rPr>
              <w:t xml:space="preserve">Pilar       </w:t>
            </w:r>
          </w:p>
        </w:tc>
      </w:tr>
      <w:tr w:rsidR="00E61A08" w:rsidRPr="00E82823" w14:paraId="619A0342" w14:textId="77777777" w:rsidTr="003276E7">
        <w:trPr>
          <w:trHeight w:val="200"/>
        </w:trPr>
        <w:tc>
          <w:tcPr>
            <w:tcW w:w="877" w:type="dxa"/>
            <w:vMerge/>
            <w:tcBorders>
              <w:top w:val="nil"/>
              <w:left w:val="single" w:sz="4" w:space="0" w:color="auto"/>
              <w:bottom w:val="single" w:sz="4" w:space="0" w:color="auto"/>
              <w:right w:val="single" w:sz="4" w:space="0" w:color="auto"/>
            </w:tcBorders>
            <w:vAlign w:val="center"/>
            <w:hideMark/>
          </w:tcPr>
          <w:p w14:paraId="65B543CB" w14:textId="77777777" w:rsidR="00E61A08" w:rsidRPr="00E82823"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5F6B83B"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1506A872" w14:textId="77777777" w:rsidR="00E61A08" w:rsidRPr="00E82823" w:rsidRDefault="00E61A08" w:rsidP="005D7A63">
            <w:pPr>
              <w:jc w:val="left"/>
              <w:rPr>
                <w:rFonts w:cs="Arial"/>
                <w:sz w:val="16"/>
                <w:szCs w:val="16"/>
                <w:lang w:val="en-GB" w:eastAsia="en-GB"/>
              </w:rPr>
            </w:pPr>
            <w:r w:rsidRPr="00E82823">
              <w:rPr>
                <w:rFonts w:cs="Arial"/>
                <w:sz w:val="16"/>
                <w:szCs w:val="16"/>
                <w:lang w:val="en-GB" w:eastAsia="en-GB"/>
              </w:rPr>
              <w:t>VIG</w:t>
            </w:r>
          </w:p>
        </w:tc>
        <w:tc>
          <w:tcPr>
            <w:tcW w:w="1128" w:type="dxa"/>
            <w:tcBorders>
              <w:top w:val="nil"/>
              <w:left w:val="nil"/>
              <w:bottom w:val="single" w:sz="4" w:space="0" w:color="auto"/>
              <w:right w:val="single" w:sz="4" w:space="0" w:color="auto"/>
            </w:tcBorders>
            <w:shd w:val="clear" w:color="auto" w:fill="auto"/>
            <w:noWrap/>
            <w:vAlign w:val="center"/>
            <w:hideMark/>
          </w:tcPr>
          <w:p w14:paraId="3B78DE61"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r w:rsidRPr="00E82823">
              <w:rPr>
                <w:rFonts w:cs="Arial"/>
                <w:i/>
                <w:iCs/>
                <w:sz w:val="18"/>
                <w:szCs w:val="18"/>
                <w:lang w:val="en-GB" w:eastAsia="en-GB"/>
              </w:rPr>
              <w:t>white</w:t>
            </w:r>
          </w:p>
        </w:tc>
        <w:tc>
          <w:tcPr>
            <w:tcW w:w="650" w:type="dxa"/>
            <w:tcBorders>
              <w:top w:val="nil"/>
              <w:left w:val="nil"/>
              <w:bottom w:val="single" w:sz="4" w:space="0" w:color="auto"/>
              <w:right w:val="single" w:sz="4" w:space="0" w:color="auto"/>
            </w:tcBorders>
            <w:shd w:val="clear" w:color="auto" w:fill="auto"/>
            <w:noWrap/>
            <w:vAlign w:val="center"/>
            <w:hideMark/>
          </w:tcPr>
          <w:p w14:paraId="26F7F539"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1875836" w14:textId="77777777" w:rsidR="00E61A08" w:rsidRPr="00E82823" w:rsidRDefault="00E61A08" w:rsidP="005D7A63">
            <w:pPr>
              <w:jc w:val="center"/>
              <w:rPr>
                <w:rFonts w:cs="Arial"/>
                <w:sz w:val="18"/>
                <w:szCs w:val="18"/>
                <w:lang w:val="en-GB" w:eastAsia="en-GB"/>
              </w:rPr>
            </w:pPr>
            <w:r w:rsidRPr="00E82823">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104FD48E" w14:textId="77777777" w:rsidR="00E61A08" w:rsidRPr="00E82823" w:rsidRDefault="00E61A08" w:rsidP="005D7A63">
            <w:pPr>
              <w:jc w:val="left"/>
              <w:rPr>
                <w:rFonts w:cs="Arial"/>
                <w:sz w:val="18"/>
                <w:szCs w:val="18"/>
                <w:lang w:val="en-GB" w:eastAsia="en-GB"/>
              </w:rPr>
            </w:pPr>
            <w:r w:rsidRPr="00E82823">
              <w:rPr>
                <w:rFonts w:cs="Arial"/>
                <w:sz w:val="18"/>
                <w:szCs w:val="18"/>
                <w:lang w:val="en-GB" w:eastAsia="en-GB"/>
              </w:rPr>
              <w:t xml:space="preserve">Viga       </w:t>
            </w:r>
          </w:p>
        </w:tc>
      </w:tr>
      <w:tr w:rsidR="00E61A08" w:rsidRPr="00EE14DF" w14:paraId="6563CA50" w14:textId="77777777">
        <w:trPr>
          <w:trHeight w:val="360"/>
        </w:trPr>
        <w:tc>
          <w:tcPr>
            <w:tcW w:w="906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BD33D" w14:textId="77777777" w:rsidR="00E61A08" w:rsidRPr="00EE14DF" w:rsidRDefault="00E61A08" w:rsidP="005D7A63">
            <w:pPr>
              <w:jc w:val="center"/>
              <w:rPr>
                <w:rFonts w:cs="Arial"/>
                <w:sz w:val="18"/>
                <w:szCs w:val="18"/>
                <w:lang w:eastAsia="en-GB"/>
              </w:rPr>
            </w:pPr>
            <w:r w:rsidRPr="00E82823">
              <w:rPr>
                <w:rFonts w:cs="Arial"/>
                <w:sz w:val="18"/>
                <w:szCs w:val="18"/>
                <w:lang w:eastAsia="en-GB"/>
              </w:rPr>
              <w:t>(*) Somente para elementos que não se enquadrem nas demais categorias/</w:t>
            </w:r>
            <w:proofErr w:type="spellStart"/>
            <w:r w:rsidRPr="00E82823">
              <w:rPr>
                <w:rFonts w:cs="Arial"/>
                <w:i/>
                <w:iCs/>
                <w:sz w:val="18"/>
                <w:szCs w:val="18"/>
                <w:lang w:eastAsia="en-GB"/>
              </w:rPr>
              <w:t>layers</w:t>
            </w:r>
            <w:proofErr w:type="spellEnd"/>
            <w:r w:rsidRPr="00E82823">
              <w:rPr>
                <w:rFonts w:cs="Arial"/>
                <w:sz w:val="18"/>
                <w:szCs w:val="18"/>
                <w:lang w:eastAsia="en-GB"/>
              </w:rPr>
              <w:t xml:space="preserve"> definidos.</w:t>
            </w:r>
          </w:p>
        </w:tc>
      </w:tr>
    </w:tbl>
    <w:p w14:paraId="40554258" w14:textId="77777777" w:rsidR="00E61A08" w:rsidRPr="00EE14DF" w:rsidRDefault="00E61A08" w:rsidP="005D7A63">
      <w:pPr>
        <w:tabs>
          <w:tab w:val="left" w:pos="709"/>
        </w:tabs>
        <w:autoSpaceDE w:val="0"/>
        <w:autoSpaceDN w:val="0"/>
        <w:adjustRightInd w:val="0"/>
        <w:ind w:left="567"/>
        <w:jc w:val="left"/>
        <w:rPr>
          <w:rFonts w:cs="Arial"/>
          <w:sz w:val="24"/>
        </w:rPr>
      </w:pPr>
    </w:p>
    <w:p w14:paraId="21DEF74C" w14:textId="77777777" w:rsidR="00E61A08" w:rsidRPr="00F67842" w:rsidRDefault="00E61A08" w:rsidP="005D7A63">
      <w:pPr>
        <w:tabs>
          <w:tab w:val="left" w:pos="709"/>
        </w:tabs>
        <w:autoSpaceDE w:val="0"/>
        <w:autoSpaceDN w:val="0"/>
        <w:adjustRightInd w:val="0"/>
        <w:ind w:left="567"/>
        <w:jc w:val="left"/>
        <w:rPr>
          <w:rFonts w:cs="Arial"/>
          <w:sz w:val="24"/>
        </w:rPr>
      </w:pPr>
    </w:p>
    <w:sectPr w:rsidR="00E61A08" w:rsidRPr="00F67842" w:rsidSect="00EB24FB">
      <w:headerReference w:type="default" r:id="rId11"/>
      <w:footerReference w:type="default" r:id="rId12"/>
      <w:pgSz w:w="11906" w:h="16838"/>
      <w:pgMar w:top="1701" w:right="1134" w:bottom="141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B5117" w14:textId="77777777" w:rsidR="004C271E" w:rsidRDefault="004C271E">
      <w:r>
        <w:separator/>
      </w:r>
    </w:p>
  </w:endnote>
  <w:endnote w:type="continuationSeparator" w:id="0">
    <w:p w14:paraId="43DA9AC5" w14:textId="77777777" w:rsidR="004C271E" w:rsidRDefault="004C271E">
      <w:r>
        <w:continuationSeparator/>
      </w:r>
    </w:p>
  </w:endnote>
  <w:endnote w:type="continuationNotice" w:id="1">
    <w:p w14:paraId="53297D60" w14:textId="77777777" w:rsidR="004C271E" w:rsidRDefault="004C27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DA1DF" w14:textId="77777777" w:rsidR="00703231" w:rsidRPr="00703231" w:rsidRDefault="00703231" w:rsidP="00703231">
    <w:pPr>
      <w:pStyle w:val="Rodap"/>
      <w:jc w:val="right"/>
      <w:rPr>
        <w:sz w:val="20"/>
        <w:szCs w:val="16"/>
      </w:rPr>
    </w:pPr>
    <w:r w:rsidRPr="00703231">
      <w:rPr>
        <w:sz w:val="20"/>
        <w:szCs w:val="16"/>
      </w:rPr>
      <w:t xml:space="preserve">Página </w:t>
    </w:r>
    <w:r w:rsidRPr="00703231">
      <w:rPr>
        <w:b/>
        <w:bCs/>
        <w:sz w:val="20"/>
        <w:szCs w:val="16"/>
      </w:rPr>
      <w:fldChar w:fldCharType="begin"/>
    </w:r>
    <w:r w:rsidRPr="00703231">
      <w:rPr>
        <w:b/>
        <w:bCs/>
        <w:sz w:val="20"/>
        <w:szCs w:val="16"/>
      </w:rPr>
      <w:instrText>PAGE  \* Arabic  \* MERGEFORMAT</w:instrText>
    </w:r>
    <w:r w:rsidRPr="00703231">
      <w:rPr>
        <w:b/>
        <w:bCs/>
        <w:sz w:val="20"/>
        <w:szCs w:val="16"/>
      </w:rPr>
      <w:fldChar w:fldCharType="separate"/>
    </w:r>
    <w:r w:rsidRPr="00703231">
      <w:rPr>
        <w:b/>
        <w:bCs/>
        <w:sz w:val="20"/>
        <w:szCs w:val="16"/>
      </w:rPr>
      <w:t>2</w:t>
    </w:r>
    <w:r w:rsidRPr="00703231">
      <w:rPr>
        <w:b/>
        <w:bCs/>
        <w:sz w:val="20"/>
        <w:szCs w:val="16"/>
      </w:rPr>
      <w:fldChar w:fldCharType="end"/>
    </w:r>
    <w:r w:rsidRPr="00703231">
      <w:rPr>
        <w:sz w:val="20"/>
        <w:szCs w:val="16"/>
      </w:rPr>
      <w:t xml:space="preserve"> de </w:t>
    </w:r>
    <w:r w:rsidRPr="00703231">
      <w:rPr>
        <w:b/>
        <w:bCs/>
        <w:sz w:val="20"/>
        <w:szCs w:val="16"/>
      </w:rPr>
      <w:fldChar w:fldCharType="begin"/>
    </w:r>
    <w:r w:rsidRPr="00703231">
      <w:rPr>
        <w:b/>
        <w:bCs/>
        <w:sz w:val="20"/>
        <w:szCs w:val="16"/>
      </w:rPr>
      <w:instrText>NUMPAGES  \* Arabic  \* MERGEFORMAT</w:instrText>
    </w:r>
    <w:r w:rsidRPr="00703231">
      <w:rPr>
        <w:b/>
        <w:bCs/>
        <w:sz w:val="20"/>
        <w:szCs w:val="16"/>
      </w:rPr>
      <w:fldChar w:fldCharType="separate"/>
    </w:r>
    <w:r w:rsidRPr="00703231">
      <w:rPr>
        <w:b/>
        <w:bCs/>
        <w:sz w:val="20"/>
        <w:szCs w:val="16"/>
      </w:rPr>
      <w:t>20</w:t>
    </w:r>
    <w:r w:rsidRPr="00703231">
      <w:rPr>
        <w:b/>
        <w:bCs/>
        <w:sz w:val="20"/>
        <w:szCs w:val="16"/>
      </w:rPr>
      <w:fldChar w:fldCharType="end"/>
    </w:r>
  </w:p>
  <w:p w14:paraId="20663EA9" w14:textId="77777777" w:rsidR="00703231" w:rsidRDefault="0070323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C3FA7" w14:textId="77777777" w:rsidR="004C271E" w:rsidRDefault="004C271E">
      <w:r>
        <w:separator/>
      </w:r>
    </w:p>
  </w:footnote>
  <w:footnote w:type="continuationSeparator" w:id="0">
    <w:p w14:paraId="667ACF01" w14:textId="77777777" w:rsidR="004C271E" w:rsidRDefault="004C271E">
      <w:r>
        <w:continuationSeparator/>
      </w:r>
    </w:p>
  </w:footnote>
  <w:footnote w:type="continuationNotice" w:id="1">
    <w:p w14:paraId="6F5AC011" w14:textId="77777777" w:rsidR="004C271E" w:rsidRDefault="004C27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38505" w14:textId="77777777" w:rsidR="00FC6337" w:rsidRDefault="00FC6337" w:rsidP="00FC6337">
    <w:pPr>
      <w:pStyle w:val="Cabealho"/>
      <w:ind w:left="357"/>
    </w:pPr>
    <w:r>
      <w:rPr>
        <w:rFonts w:cs="Arial"/>
        <w:noProof/>
      </w:rPr>
      <w:drawing>
        <wp:anchor distT="0" distB="0" distL="114300" distR="114300" simplePos="0" relativeHeight="251659264" behindDoc="0" locked="0" layoutInCell="1" allowOverlap="1" wp14:anchorId="06B12CA9" wp14:editId="560B0112">
          <wp:simplePos x="0" y="0"/>
          <wp:positionH relativeFrom="column">
            <wp:posOffset>-81866</wp:posOffset>
          </wp:positionH>
          <wp:positionV relativeFrom="paragraph">
            <wp:posOffset>36048</wp:posOffset>
          </wp:positionV>
          <wp:extent cx="1600200" cy="351790"/>
          <wp:effectExtent l="0" t="0" r="0" b="0"/>
          <wp:wrapNone/>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p>
  <w:p w14:paraId="5B42E961" w14:textId="77777777" w:rsidR="00FC6337" w:rsidRDefault="00FC6337" w:rsidP="00FC6337">
    <w:pPr>
      <w:jc w:val="right"/>
      <w:rPr>
        <w:rFonts w:cs="Arial"/>
      </w:rPr>
    </w:pPr>
  </w:p>
  <w:p w14:paraId="2F552058" w14:textId="77777777" w:rsidR="00FC6337" w:rsidRPr="00FC6337" w:rsidRDefault="00FC6337" w:rsidP="00FC633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7DA7A6"/>
    <w:multiLevelType w:val="hybridMultilevel"/>
    <w:tmpl w:val="ED5EEEE1"/>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3"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5"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6"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7"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8"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9"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0"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1"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3"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8"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2"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8"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0"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1"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2"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3"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1"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2" w15:restartNumberingAfterBreak="0">
    <w:nsid w:val="13D512B4"/>
    <w:multiLevelType w:val="hybridMultilevel"/>
    <w:tmpl w:val="FB7C55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3" w15:restartNumberingAfterBreak="0">
    <w:nsid w:val="205D5474"/>
    <w:multiLevelType w:val="hybridMultilevel"/>
    <w:tmpl w:val="9C04E564"/>
    <w:lvl w:ilvl="0" w:tplc="0809000B">
      <w:start w:val="1"/>
      <w:numFmt w:val="bullet"/>
      <w:lvlText w:val=""/>
      <w:lvlJc w:val="left"/>
      <w:pPr>
        <w:ind w:left="1854" w:hanging="360"/>
      </w:pPr>
      <w:rPr>
        <w:rFonts w:ascii="Wingdings" w:hAnsi="Wingding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4"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276539B"/>
    <w:multiLevelType w:val="hybridMultilevel"/>
    <w:tmpl w:val="F50C82BE"/>
    <w:lvl w:ilvl="0" w:tplc="FFFFFFFF">
      <w:start w:val="1"/>
      <w:numFmt w:val="lowerLetter"/>
      <w:lvlText w:val="%1)"/>
      <w:lvlJc w:val="left"/>
      <w:pPr>
        <w:ind w:left="1437" w:hanging="360"/>
      </w:pPr>
      <w:rPr>
        <w:rFonts w:hint="default"/>
      </w:rPr>
    </w:lvl>
    <w:lvl w:ilvl="1" w:tplc="FFFFFFFF" w:tentative="1">
      <w:start w:val="1"/>
      <w:numFmt w:val="lowerLetter"/>
      <w:lvlText w:val="%2."/>
      <w:lvlJc w:val="left"/>
      <w:pPr>
        <w:ind w:left="2157" w:hanging="360"/>
      </w:pPr>
    </w:lvl>
    <w:lvl w:ilvl="2" w:tplc="FFFFFFFF" w:tentative="1">
      <w:start w:val="1"/>
      <w:numFmt w:val="lowerRoman"/>
      <w:lvlText w:val="%3."/>
      <w:lvlJc w:val="right"/>
      <w:pPr>
        <w:ind w:left="2877" w:hanging="180"/>
      </w:pPr>
    </w:lvl>
    <w:lvl w:ilvl="3" w:tplc="FFFFFFFF" w:tentative="1">
      <w:start w:val="1"/>
      <w:numFmt w:val="decimal"/>
      <w:lvlText w:val="%4."/>
      <w:lvlJc w:val="left"/>
      <w:pPr>
        <w:ind w:left="3597" w:hanging="360"/>
      </w:pPr>
    </w:lvl>
    <w:lvl w:ilvl="4" w:tplc="FFFFFFFF" w:tentative="1">
      <w:start w:val="1"/>
      <w:numFmt w:val="lowerLetter"/>
      <w:lvlText w:val="%5."/>
      <w:lvlJc w:val="left"/>
      <w:pPr>
        <w:ind w:left="4317" w:hanging="360"/>
      </w:pPr>
    </w:lvl>
    <w:lvl w:ilvl="5" w:tplc="FFFFFFFF" w:tentative="1">
      <w:start w:val="1"/>
      <w:numFmt w:val="lowerRoman"/>
      <w:lvlText w:val="%6."/>
      <w:lvlJc w:val="right"/>
      <w:pPr>
        <w:ind w:left="5037" w:hanging="180"/>
      </w:pPr>
    </w:lvl>
    <w:lvl w:ilvl="6" w:tplc="FFFFFFFF" w:tentative="1">
      <w:start w:val="1"/>
      <w:numFmt w:val="decimal"/>
      <w:lvlText w:val="%7."/>
      <w:lvlJc w:val="left"/>
      <w:pPr>
        <w:ind w:left="5757" w:hanging="360"/>
      </w:pPr>
    </w:lvl>
    <w:lvl w:ilvl="7" w:tplc="FFFFFFFF" w:tentative="1">
      <w:start w:val="1"/>
      <w:numFmt w:val="lowerLetter"/>
      <w:lvlText w:val="%8."/>
      <w:lvlJc w:val="left"/>
      <w:pPr>
        <w:ind w:left="6477" w:hanging="360"/>
      </w:pPr>
    </w:lvl>
    <w:lvl w:ilvl="8" w:tplc="FFFFFFFF" w:tentative="1">
      <w:start w:val="1"/>
      <w:numFmt w:val="lowerRoman"/>
      <w:lvlText w:val="%9."/>
      <w:lvlJc w:val="right"/>
      <w:pPr>
        <w:ind w:left="7197" w:hanging="180"/>
      </w:pPr>
    </w:lvl>
  </w:abstractNum>
  <w:abstractNum w:abstractNumId="46" w15:restartNumberingAfterBreak="0">
    <w:nsid w:val="28E0506A"/>
    <w:multiLevelType w:val="hybridMultilevel"/>
    <w:tmpl w:val="72D4C5A4"/>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7" w15:restartNumberingAfterBreak="0">
    <w:nsid w:val="2C66707F"/>
    <w:multiLevelType w:val="multilevel"/>
    <w:tmpl w:val="64465D7E"/>
    <w:lvl w:ilvl="0">
      <w:start w:val="1"/>
      <w:numFmt w:val="decimal"/>
      <w:lvlText w:val="%1."/>
      <w:lvlJc w:val="left"/>
      <w:pPr>
        <w:ind w:left="1077" w:hanging="1077"/>
      </w:pPr>
      <w:rPr>
        <w:rFonts w:hint="default"/>
      </w:rPr>
    </w:lvl>
    <w:lvl w:ilvl="1">
      <w:start w:val="1"/>
      <w:numFmt w:val="decimal"/>
      <w:lvlText w:val="%1.%2."/>
      <w:lvlJc w:val="left"/>
      <w:pPr>
        <w:ind w:left="1077" w:hanging="1077"/>
      </w:pPr>
      <w:rPr>
        <w:rFonts w:hint="default"/>
      </w:rPr>
    </w:lvl>
    <w:lvl w:ilvl="2">
      <w:start w:val="1"/>
      <w:numFmt w:val="decimal"/>
      <w:lvlText w:val="%1.%2.%3."/>
      <w:lvlJc w:val="left"/>
      <w:pPr>
        <w:ind w:left="1077" w:hanging="1077"/>
      </w:pPr>
      <w:rPr>
        <w:rFonts w:hint="default"/>
      </w:rPr>
    </w:lvl>
    <w:lvl w:ilvl="3">
      <w:start w:val="1"/>
      <w:numFmt w:val="decimal"/>
      <w:lvlText w:val="%1.%2.%3.%4."/>
      <w:lvlJc w:val="left"/>
      <w:pPr>
        <w:ind w:left="1077" w:hanging="1077"/>
      </w:pPr>
      <w:rPr>
        <w:rFonts w:hint="default"/>
      </w:rPr>
    </w:lvl>
    <w:lvl w:ilvl="4">
      <w:start w:val="1"/>
      <w:numFmt w:val="decimal"/>
      <w:lvlText w:val="%1.%2.%3.%4.%5."/>
      <w:lvlJc w:val="left"/>
      <w:pPr>
        <w:ind w:left="2234" w:hanging="79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33D5602"/>
    <w:multiLevelType w:val="multilevel"/>
    <w:tmpl w:val="4EAA45D6"/>
    <w:lvl w:ilvl="0">
      <w:start w:val="1"/>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hint="default"/>
        <w:b w:val="0"/>
        <w:bCs/>
      </w:rPr>
    </w:lvl>
    <w:lvl w:ilvl="2">
      <w:start w:val="1"/>
      <w:numFmt w:val="decimal"/>
      <w:pStyle w:val="Ttulo3"/>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tabs>
          <w:tab w:val="num" w:pos="1134"/>
        </w:tabs>
        <w:ind w:left="1134" w:hanging="1134"/>
      </w:pPr>
      <w:rPr>
        <w:rFonts w:hint="default"/>
        <w:b w:val="0"/>
        <w:bCs/>
        <w:color w:val="auto"/>
      </w:rPr>
    </w:lvl>
    <w:lvl w:ilvl="4">
      <w:start w:val="1"/>
      <w:numFmt w:val="decimal"/>
      <w:pStyle w:val="TR5-Sum"/>
      <w:lvlText w:val="%1.%2.%3.%4.%5"/>
      <w:lvlJc w:val="left"/>
      <w:pPr>
        <w:tabs>
          <w:tab w:val="num" w:pos="1134"/>
        </w:tabs>
        <w:ind w:left="1134" w:hanging="1134"/>
      </w:pPr>
      <w:rPr>
        <w:rFonts w:hint="default"/>
        <w:b w:val="0"/>
        <w:bCs w:val="0"/>
        <w:color w:val="auto"/>
      </w:rPr>
    </w:lvl>
    <w:lvl w:ilvl="5">
      <w:start w:val="1"/>
      <w:numFmt w:val="decimal"/>
      <w:pStyle w:val="TR6-Sum"/>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0"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1"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1"/>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52" w15:restartNumberingAfterBreak="0">
    <w:nsid w:val="49157327"/>
    <w:multiLevelType w:val="hybridMultilevel"/>
    <w:tmpl w:val="D5BC2258"/>
    <w:lvl w:ilvl="0" w:tplc="04160005">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53" w15:restartNumberingAfterBreak="0">
    <w:nsid w:val="49C66A52"/>
    <w:multiLevelType w:val="hybridMultilevel"/>
    <w:tmpl w:val="2ADEE01A"/>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start w:val="1"/>
      <w:numFmt w:val="bullet"/>
      <w:lvlText w:val=""/>
      <w:lvlJc w:val="left"/>
      <w:pPr>
        <w:ind w:left="2934" w:hanging="360"/>
      </w:pPr>
      <w:rPr>
        <w:rFonts w:ascii="Wingdings" w:hAnsi="Wingdings" w:hint="default"/>
      </w:rPr>
    </w:lvl>
    <w:lvl w:ilvl="3" w:tplc="0416000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4" w15:restartNumberingAfterBreak="0">
    <w:nsid w:val="517F387D"/>
    <w:multiLevelType w:val="hybridMultilevel"/>
    <w:tmpl w:val="F50C82BE"/>
    <w:lvl w:ilvl="0" w:tplc="465CA928">
      <w:start w:val="1"/>
      <w:numFmt w:val="lowerLetter"/>
      <w:lvlText w:val="%1)"/>
      <w:lvlJc w:val="left"/>
      <w:pPr>
        <w:ind w:left="1437" w:hanging="360"/>
      </w:pPr>
      <w:rPr>
        <w:rFonts w:hint="default"/>
      </w:rPr>
    </w:lvl>
    <w:lvl w:ilvl="1" w:tplc="04160019" w:tentative="1">
      <w:start w:val="1"/>
      <w:numFmt w:val="lowerLetter"/>
      <w:lvlText w:val="%2."/>
      <w:lvlJc w:val="left"/>
      <w:pPr>
        <w:ind w:left="2157" w:hanging="360"/>
      </w:pPr>
    </w:lvl>
    <w:lvl w:ilvl="2" w:tplc="0416001B" w:tentative="1">
      <w:start w:val="1"/>
      <w:numFmt w:val="lowerRoman"/>
      <w:lvlText w:val="%3."/>
      <w:lvlJc w:val="right"/>
      <w:pPr>
        <w:ind w:left="2877" w:hanging="180"/>
      </w:pPr>
    </w:lvl>
    <w:lvl w:ilvl="3" w:tplc="0416000F" w:tentative="1">
      <w:start w:val="1"/>
      <w:numFmt w:val="decimal"/>
      <w:lvlText w:val="%4."/>
      <w:lvlJc w:val="left"/>
      <w:pPr>
        <w:ind w:left="3597" w:hanging="360"/>
      </w:pPr>
    </w:lvl>
    <w:lvl w:ilvl="4" w:tplc="04160019" w:tentative="1">
      <w:start w:val="1"/>
      <w:numFmt w:val="lowerLetter"/>
      <w:lvlText w:val="%5."/>
      <w:lvlJc w:val="left"/>
      <w:pPr>
        <w:ind w:left="4317" w:hanging="360"/>
      </w:pPr>
    </w:lvl>
    <w:lvl w:ilvl="5" w:tplc="0416001B" w:tentative="1">
      <w:start w:val="1"/>
      <w:numFmt w:val="lowerRoman"/>
      <w:lvlText w:val="%6."/>
      <w:lvlJc w:val="right"/>
      <w:pPr>
        <w:ind w:left="5037" w:hanging="180"/>
      </w:pPr>
    </w:lvl>
    <w:lvl w:ilvl="6" w:tplc="0416000F" w:tentative="1">
      <w:start w:val="1"/>
      <w:numFmt w:val="decimal"/>
      <w:lvlText w:val="%7."/>
      <w:lvlJc w:val="left"/>
      <w:pPr>
        <w:ind w:left="5757" w:hanging="360"/>
      </w:pPr>
    </w:lvl>
    <w:lvl w:ilvl="7" w:tplc="04160019" w:tentative="1">
      <w:start w:val="1"/>
      <w:numFmt w:val="lowerLetter"/>
      <w:lvlText w:val="%8."/>
      <w:lvlJc w:val="left"/>
      <w:pPr>
        <w:ind w:left="6477" w:hanging="360"/>
      </w:pPr>
    </w:lvl>
    <w:lvl w:ilvl="8" w:tplc="0416001B" w:tentative="1">
      <w:start w:val="1"/>
      <w:numFmt w:val="lowerRoman"/>
      <w:lvlText w:val="%9."/>
      <w:lvlJc w:val="right"/>
      <w:pPr>
        <w:ind w:left="7197" w:hanging="180"/>
      </w:pPr>
    </w:lvl>
  </w:abstractNum>
  <w:abstractNum w:abstractNumId="55" w15:restartNumberingAfterBreak="0">
    <w:nsid w:val="54853253"/>
    <w:multiLevelType w:val="hybridMultilevel"/>
    <w:tmpl w:val="B43ACC78"/>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6" w15:restartNumberingAfterBreak="0">
    <w:nsid w:val="56FA6BA5"/>
    <w:multiLevelType w:val="hybridMultilevel"/>
    <w:tmpl w:val="BC0E1960"/>
    <w:lvl w:ilvl="0" w:tplc="04160017">
      <w:start w:val="1"/>
      <w:numFmt w:val="lowerLetter"/>
      <w:lvlText w:val="%1)"/>
      <w:lvlJc w:val="left"/>
      <w:pPr>
        <w:ind w:left="1437" w:hanging="360"/>
      </w:pPr>
    </w:lvl>
    <w:lvl w:ilvl="1" w:tplc="04160019" w:tentative="1">
      <w:start w:val="1"/>
      <w:numFmt w:val="lowerLetter"/>
      <w:lvlText w:val="%2."/>
      <w:lvlJc w:val="left"/>
      <w:pPr>
        <w:ind w:left="2157" w:hanging="360"/>
      </w:pPr>
    </w:lvl>
    <w:lvl w:ilvl="2" w:tplc="0416001B" w:tentative="1">
      <w:start w:val="1"/>
      <w:numFmt w:val="lowerRoman"/>
      <w:lvlText w:val="%3."/>
      <w:lvlJc w:val="right"/>
      <w:pPr>
        <w:ind w:left="2877" w:hanging="180"/>
      </w:pPr>
    </w:lvl>
    <w:lvl w:ilvl="3" w:tplc="0416000F" w:tentative="1">
      <w:start w:val="1"/>
      <w:numFmt w:val="decimal"/>
      <w:lvlText w:val="%4."/>
      <w:lvlJc w:val="left"/>
      <w:pPr>
        <w:ind w:left="3597" w:hanging="360"/>
      </w:pPr>
    </w:lvl>
    <w:lvl w:ilvl="4" w:tplc="04160019" w:tentative="1">
      <w:start w:val="1"/>
      <w:numFmt w:val="lowerLetter"/>
      <w:lvlText w:val="%5."/>
      <w:lvlJc w:val="left"/>
      <w:pPr>
        <w:ind w:left="4317" w:hanging="360"/>
      </w:pPr>
    </w:lvl>
    <w:lvl w:ilvl="5" w:tplc="0416001B" w:tentative="1">
      <w:start w:val="1"/>
      <w:numFmt w:val="lowerRoman"/>
      <w:lvlText w:val="%6."/>
      <w:lvlJc w:val="right"/>
      <w:pPr>
        <w:ind w:left="5037" w:hanging="180"/>
      </w:pPr>
    </w:lvl>
    <w:lvl w:ilvl="6" w:tplc="0416000F" w:tentative="1">
      <w:start w:val="1"/>
      <w:numFmt w:val="decimal"/>
      <w:lvlText w:val="%7."/>
      <w:lvlJc w:val="left"/>
      <w:pPr>
        <w:ind w:left="5757" w:hanging="360"/>
      </w:pPr>
    </w:lvl>
    <w:lvl w:ilvl="7" w:tplc="04160019" w:tentative="1">
      <w:start w:val="1"/>
      <w:numFmt w:val="lowerLetter"/>
      <w:lvlText w:val="%8."/>
      <w:lvlJc w:val="left"/>
      <w:pPr>
        <w:ind w:left="6477" w:hanging="360"/>
      </w:pPr>
    </w:lvl>
    <w:lvl w:ilvl="8" w:tplc="0416001B" w:tentative="1">
      <w:start w:val="1"/>
      <w:numFmt w:val="lowerRoman"/>
      <w:lvlText w:val="%9."/>
      <w:lvlJc w:val="right"/>
      <w:pPr>
        <w:ind w:left="7197" w:hanging="180"/>
      </w:pPr>
    </w:lvl>
  </w:abstractNum>
  <w:abstractNum w:abstractNumId="57"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58"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59" w15:restartNumberingAfterBreak="0">
    <w:nsid w:val="6F316990"/>
    <w:multiLevelType w:val="hybridMultilevel"/>
    <w:tmpl w:val="BC0E1960"/>
    <w:lvl w:ilvl="0" w:tplc="FFFFFFFF">
      <w:start w:val="1"/>
      <w:numFmt w:val="lowerLetter"/>
      <w:lvlText w:val="%1)"/>
      <w:lvlJc w:val="left"/>
      <w:pPr>
        <w:ind w:left="1437" w:hanging="360"/>
      </w:pPr>
    </w:lvl>
    <w:lvl w:ilvl="1" w:tplc="FFFFFFFF" w:tentative="1">
      <w:start w:val="1"/>
      <w:numFmt w:val="lowerLetter"/>
      <w:lvlText w:val="%2."/>
      <w:lvlJc w:val="left"/>
      <w:pPr>
        <w:ind w:left="2157" w:hanging="360"/>
      </w:pPr>
    </w:lvl>
    <w:lvl w:ilvl="2" w:tplc="FFFFFFFF" w:tentative="1">
      <w:start w:val="1"/>
      <w:numFmt w:val="lowerRoman"/>
      <w:lvlText w:val="%3."/>
      <w:lvlJc w:val="right"/>
      <w:pPr>
        <w:ind w:left="2877" w:hanging="180"/>
      </w:pPr>
    </w:lvl>
    <w:lvl w:ilvl="3" w:tplc="FFFFFFFF" w:tentative="1">
      <w:start w:val="1"/>
      <w:numFmt w:val="decimal"/>
      <w:lvlText w:val="%4."/>
      <w:lvlJc w:val="left"/>
      <w:pPr>
        <w:ind w:left="3597" w:hanging="360"/>
      </w:pPr>
    </w:lvl>
    <w:lvl w:ilvl="4" w:tplc="FFFFFFFF" w:tentative="1">
      <w:start w:val="1"/>
      <w:numFmt w:val="lowerLetter"/>
      <w:lvlText w:val="%5."/>
      <w:lvlJc w:val="left"/>
      <w:pPr>
        <w:ind w:left="4317" w:hanging="360"/>
      </w:pPr>
    </w:lvl>
    <w:lvl w:ilvl="5" w:tplc="FFFFFFFF" w:tentative="1">
      <w:start w:val="1"/>
      <w:numFmt w:val="lowerRoman"/>
      <w:lvlText w:val="%6."/>
      <w:lvlJc w:val="right"/>
      <w:pPr>
        <w:ind w:left="5037" w:hanging="180"/>
      </w:pPr>
    </w:lvl>
    <w:lvl w:ilvl="6" w:tplc="FFFFFFFF" w:tentative="1">
      <w:start w:val="1"/>
      <w:numFmt w:val="decimal"/>
      <w:lvlText w:val="%7."/>
      <w:lvlJc w:val="left"/>
      <w:pPr>
        <w:ind w:left="5757" w:hanging="360"/>
      </w:pPr>
    </w:lvl>
    <w:lvl w:ilvl="7" w:tplc="FFFFFFFF" w:tentative="1">
      <w:start w:val="1"/>
      <w:numFmt w:val="lowerLetter"/>
      <w:lvlText w:val="%8."/>
      <w:lvlJc w:val="left"/>
      <w:pPr>
        <w:ind w:left="6477" w:hanging="360"/>
      </w:pPr>
    </w:lvl>
    <w:lvl w:ilvl="8" w:tplc="FFFFFFFF" w:tentative="1">
      <w:start w:val="1"/>
      <w:numFmt w:val="lowerRoman"/>
      <w:lvlText w:val="%9."/>
      <w:lvlJc w:val="right"/>
      <w:pPr>
        <w:ind w:left="7197" w:hanging="180"/>
      </w:pPr>
    </w:lvl>
  </w:abstractNum>
  <w:abstractNum w:abstractNumId="60" w15:restartNumberingAfterBreak="0">
    <w:nsid w:val="7C0642A8"/>
    <w:multiLevelType w:val="hybridMultilevel"/>
    <w:tmpl w:val="C284B6FC"/>
    <w:lvl w:ilvl="0" w:tplc="3696757E">
      <w:start w:val="1"/>
      <w:numFmt w:val="lowerLetter"/>
      <w:lvlText w:val="%1)"/>
      <w:lvlJc w:val="left"/>
      <w:pPr>
        <w:ind w:left="1437" w:hanging="360"/>
      </w:pPr>
      <w:rPr>
        <w:rFonts w:hint="default"/>
      </w:rPr>
    </w:lvl>
    <w:lvl w:ilvl="1" w:tplc="04160019" w:tentative="1">
      <w:start w:val="1"/>
      <w:numFmt w:val="lowerLetter"/>
      <w:lvlText w:val="%2."/>
      <w:lvlJc w:val="left"/>
      <w:pPr>
        <w:ind w:left="2157" w:hanging="360"/>
      </w:pPr>
    </w:lvl>
    <w:lvl w:ilvl="2" w:tplc="0416001B" w:tentative="1">
      <w:start w:val="1"/>
      <w:numFmt w:val="lowerRoman"/>
      <w:lvlText w:val="%3."/>
      <w:lvlJc w:val="right"/>
      <w:pPr>
        <w:ind w:left="2877" w:hanging="180"/>
      </w:pPr>
    </w:lvl>
    <w:lvl w:ilvl="3" w:tplc="0416000F" w:tentative="1">
      <w:start w:val="1"/>
      <w:numFmt w:val="decimal"/>
      <w:lvlText w:val="%4."/>
      <w:lvlJc w:val="left"/>
      <w:pPr>
        <w:ind w:left="3597" w:hanging="360"/>
      </w:pPr>
    </w:lvl>
    <w:lvl w:ilvl="4" w:tplc="04160019" w:tentative="1">
      <w:start w:val="1"/>
      <w:numFmt w:val="lowerLetter"/>
      <w:lvlText w:val="%5."/>
      <w:lvlJc w:val="left"/>
      <w:pPr>
        <w:ind w:left="4317" w:hanging="360"/>
      </w:pPr>
    </w:lvl>
    <w:lvl w:ilvl="5" w:tplc="0416001B" w:tentative="1">
      <w:start w:val="1"/>
      <w:numFmt w:val="lowerRoman"/>
      <w:lvlText w:val="%6."/>
      <w:lvlJc w:val="right"/>
      <w:pPr>
        <w:ind w:left="5037" w:hanging="180"/>
      </w:pPr>
    </w:lvl>
    <w:lvl w:ilvl="6" w:tplc="0416000F" w:tentative="1">
      <w:start w:val="1"/>
      <w:numFmt w:val="decimal"/>
      <w:lvlText w:val="%7."/>
      <w:lvlJc w:val="left"/>
      <w:pPr>
        <w:ind w:left="5757" w:hanging="360"/>
      </w:pPr>
    </w:lvl>
    <w:lvl w:ilvl="7" w:tplc="04160019" w:tentative="1">
      <w:start w:val="1"/>
      <w:numFmt w:val="lowerLetter"/>
      <w:lvlText w:val="%8."/>
      <w:lvlJc w:val="left"/>
      <w:pPr>
        <w:ind w:left="6477" w:hanging="360"/>
      </w:pPr>
    </w:lvl>
    <w:lvl w:ilvl="8" w:tplc="0416001B" w:tentative="1">
      <w:start w:val="1"/>
      <w:numFmt w:val="lowerRoman"/>
      <w:lvlText w:val="%9."/>
      <w:lvlJc w:val="right"/>
      <w:pPr>
        <w:ind w:left="7197" w:hanging="180"/>
      </w:pPr>
    </w:lvl>
  </w:abstractNum>
  <w:num w:numId="1" w16cid:durableId="1847284083">
    <w:abstractNumId w:val="51"/>
  </w:num>
  <w:num w:numId="2" w16cid:durableId="1038162117">
    <w:abstractNumId w:val="49"/>
  </w:num>
  <w:num w:numId="3" w16cid:durableId="1354723007">
    <w:abstractNumId w:val="50"/>
  </w:num>
  <w:num w:numId="4" w16cid:durableId="1043138507">
    <w:abstractNumId w:val="41"/>
  </w:num>
  <w:num w:numId="5" w16cid:durableId="547763006">
    <w:abstractNumId w:val="58"/>
  </w:num>
  <w:num w:numId="6" w16cid:durableId="1080756703">
    <w:abstractNumId w:val="44"/>
  </w:num>
  <w:num w:numId="7" w16cid:durableId="208344304">
    <w:abstractNumId w:val="48"/>
  </w:num>
  <w:num w:numId="8" w16cid:durableId="1114130702">
    <w:abstractNumId w:val="48"/>
  </w:num>
  <w:num w:numId="9" w16cid:durableId="883250819">
    <w:abstractNumId w:val="0"/>
  </w:num>
  <w:num w:numId="10" w16cid:durableId="830753750">
    <w:abstractNumId w:val="55"/>
  </w:num>
  <w:num w:numId="11" w16cid:durableId="1668046715">
    <w:abstractNumId w:val="53"/>
  </w:num>
  <w:num w:numId="12" w16cid:durableId="1633360692">
    <w:abstractNumId w:val="42"/>
  </w:num>
  <w:num w:numId="13" w16cid:durableId="670761413">
    <w:abstractNumId w:val="43"/>
  </w:num>
  <w:num w:numId="14" w16cid:durableId="433985618">
    <w:abstractNumId w:val="46"/>
  </w:num>
  <w:num w:numId="15" w16cid:durableId="155264472">
    <w:abstractNumId w:val="48"/>
  </w:num>
  <w:num w:numId="16" w16cid:durableId="1676107388">
    <w:abstractNumId w:val="48"/>
  </w:num>
  <w:num w:numId="17" w16cid:durableId="1342512596">
    <w:abstractNumId w:val="48"/>
  </w:num>
  <w:num w:numId="18" w16cid:durableId="848836527">
    <w:abstractNumId w:val="48"/>
  </w:num>
  <w:num w:numId="19" w16cid:durableId="335037767">
    <w:abstractNumId w:val="48"/>
  </w:num>
  <w:num w:numId="20" w16cid:durableId="1508060309">
    <w:abstractNumId w:val="48"/>
  </w:num>
  <w:num w:numId="21" w16cid:durableId="2138257066">
    <w:abstractNumId w:val="48"/>
  </w:num>
  <w:num w:numId="22" w16cid:durableId="1470516284">
    <w:abstractNumId w:val="48"/>
  </w:num>
  <w:num w:numId="23" w16cid:durableId="8079424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23974440">
    <w:abstractNumId w:val="47"/>
  </w:num>
  <w:num w:numId="25" w16cid:durableId="652757930">
    <w:abstractNumId w:val="52"/>
  </w:num>
  <w:num w:numId="26" w16cid:durableId="1344547533">
    <w:abstractNumId w:val="54"/>
  </w:num>
  <w:num w:numId="27" w16cid:durableId="98262139">
    <w:abstractNumId w:val="60"/>
  </w:num>
  <w:num w:numId="28" w16cid:durableId="876968065">
    <w:abstractNumId w:val="45"/>
  </w:num>
  <w:num w:numId="29" w16cid:durableId="238057411">
    <w:abstractNumId w:val="56"/>
  </w:num>
  <w:num w:numId="30" w16cid:durableId="2022733011">
    <w:abstractNumId w:val="5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D15"/>
    <w:rsid w:val="00001EC4"/>
    <w:rsid w:val="000020FC"/>
    <w:rsid w:val="000035EA"/>
    <w:rsid w:val="00005B6B"/>
    <w:rsid w:val="00006F85"/>
    <w:rsid w:val="000121CF"/>
    <w:rsid w:val="00012A0E"/>
    <w:rsid w:val="00013A22"/>
    <w:rsid w:val="00013F4A"/>
    <w:rsid w:val="000150FB"/>
    <w:rsid w:val="00016C9E"/>
    <w:rsid w:val="00017AAF"/>
    <w:rsid w:val="000208F2"/>
    <w:rsid w:val="0002198D"/>
    <w:rsid w:val="00024285"/>
    <w:rsid w:val="00025A74"/>
    <w:rsid w:val="000267A7"/>
    <w:rsid w:val="00026A46"/>
    <w:rsid w:val="00027811"/>
    <w:rsid w:val="000311F4"/>
    <w:rsid w:val="00031415"/>
    <w:rsid w:val="00032908"/>
    <w:rsid w:val="00033253"/>
    <w:rsid w:val="00034244"/>
    <w:rsid w:val="000347C6"/>
    <w:rsid w:val="00034E8D"/>
    <w:rsid w:val="00035C45"/>
    <w:rsid w:val="00036097"/>
    <w:rsid w:val="000366EC"/>
    <w:rsid w:val="00036EEB"/>
    <w:rsid w:val="00036EF1"/>
    <w:rsid w:val="000408F3"/>
    <w:rsid w:val="00043C4C"/>
    <w:rsid w:val="000441AC"/>
    <w:rsid w:val="00047C55"/>
    <w:rsid w:val="000501AA"/>
    <w:rsid w:val="00050AF5"/>
    <w:rsid w:val="00051130"/>
    <w:rsid w:val="00051515"/>
    <w:rsid w:val="00052136"/>
    <w:rsid w:val="0005227C"/>
    <w:rsid w:val="00052420"/>
    <w:rsid w:val="000525EC"/>
    <w:rsid w:val="00054551"/>
    <w:rsid w:val="00055D69"/>
    <w:rsid w:val="0005698C"/>
    <w:rsid w:val="000570D6"/>
    <w:rsid w:val="000579D9"/>
    <w:rsid w:val="00057C60"/>
    <w:rsid w:val="00060315"/>
    <w:rsid w:val="00061D05"/>
    <w:rsid w:val="000624FD"/>
    <w:rsid w:val="00063457"/>
    <w:rsid w:val="00063AC1"/>
    <w:rsid w:val="000658C0"/>
    <w:rsid w:val="0006592A"/>
    <w:rsid w:val="00066165"/>
    <w:rsid w:val="000662E9"/>
    <w:rsid w:val="000665DE"/>
    <w:rsid w:val="00066DD4"/>
    <w:rsid w:val="000704CA"/>
    <w:rsid w:val="00070EE0"/>
    <w:rsid w:val="000713ED"/>
    <w:rsid w:val="00072CC8"/>
    <w:rsid w:val="00073EB9"/>
    <w:rsid w:val="00074294"/>
    <w:rsid w:val="00075AD2"/>
    <w:rsid w:val="00076AE9"/>
    <w:rsid w:val="00077443"/>
    <w:rsid w:val="0008052B"/>
    <w:rsid w:val="00083089"/>
    <w:rsid w:val="00083244"/>
    <w:rsid w:val="00084285"/>
    <w:rsid w:val="0008558B"/>
    <w:rsid w:val="00085B06"/>
    <w:rsid w:val="00086827"/>
    <w:rsid w:val="00091C9F"/>
    <w:rsid w:val="00093546"/>
    <w:rsid w:val="00094CEB"/>
    <w:rsid w:val="00095CEE"/>
    <w:rsid w:val="00097B2F"/>
    <w:rsid w:val="000A150C"/>
    <w:rsid w:val="000A1C98"/>
    <w:rsid w:val="000A3E21"/>
    <w:rsid w:val="000A44AE"/>
    <w:rsid w:val="000A7A1A"/>
    <w:rsid w:val="000B02AE"/>
    <w:rsid w:val="000B0F7E"/>
    <w:rsid w:val="000B1D89"/>
    <w:rsid w:val="000B2AF6"/>
    <w:rsid w:val="000B2C3C"/>
    <w:rsid w:val="000B3AE6"/>
    <w:rsid w:val="000B3BE9"/>
    <w:rsid w:val="000B5312"/>
    <w:rsid w:val="000C0D61"/>
    <w:rsid w:val="000C197E"/>
    <w:rsid w:val="000C5171"/>
    <w:rsid w:val="000C5258"/>
    <w:rsid w:val="000C73C8"/>
    <w:rsid w:val="000D053D"/>
    <w:rsid w:val="000D0C22"/>
    <w:rsid w:val="000D0EBA"/>
    <w:rsid w:val="000D0F9C"/>
    <w:rsid w:val="000D1414"/>
    <w:rsid w:val="000D14BF"/>
    <w:rsid w:val="000D2A93"/>
    <w:rsid w:val="000D53B1"/>
    <w:rsid w:val="000D5468"/>
    <w:rsid w:val="000D6906"/>
    <w:rsid w:val="000E15AA"/>
    <w:rsid w:val="000E1B39"/>
    <w:rsid w:val="000E25B6"/>
    <w:rsid w:val="000E26CA"/>
    <w:rsid w:val="000E36EF"/>
    <w:rsid w:val="000E386F"/>
    <w:rsid w:val="000E3E3B"/>
    <w:rsid w:val="000E437C"/>
    <w:rsid w:val="000E5311"/>
    <w:rsid w:val="000E5F93"/>
    <w:rsid w:val="000E6C25"/>
    <w:rsid w:val="000E7C81"/>
    <w:rsid w:val="000F0C2A"/>
    <w:rsid w:val="000F161A"/>
    <w:rsid w:val="000F1D9A"/>
    <w:rsid w:val="000F2021"/>
    <w:rsid w:val="000F3C95"/>
    <w:rsid w:val="000F4362"/>
    <w:rsid w:val="000F74F7"/>
    <w:rsid w:val="001014C5"/>
    <w:rsid w:val="0010215C"/>
    <w:rsid w:val="00103A29"/>
    <w:rsid w:val="00104DED"/>
    <w:rsid w:val="00105484"/>
    <w:rsid w:val="00105819"/>
    <w:rsid w:val="001065B2"/>
    <w:rsid w:val="00106BC0"/>
    <w:rsid w:val="00107915"/>
    <w:rsid w:val="00110B31"/>
    <w:rsid w:val="00110C8A"/>
    <w:rsid w:val="00111121"/>
    <w:rsid w:val="0011116E"/>
    <w:rsid w:val="00112667"/>
    <w:rsid w:val="00112675"/>
    <w:rsid w:val="001129BE"/>
    <w:rsid w:val="00112D35"/>
    <w:rsid w:val="0011300E"/>
    <w:rsid w:val="0011319E"/>
    <w:rsid w:val="001132EC"/>
    <w:rsid w:val="00113904"/>
    <w:rsid w:val="00113D9C"/>
    <w:rsid w:val="0011469A"/>
    <w:rsid w:val="0011569A"/>
    <w:rsid w:val="001205EE"/>
    <w:rsid w:val="00120C66"/>
    <w:rsid w:val="00121098"/>
    <w:rsid w:val="001222B3"/>
    <w:rsid w:val="001228B7"/>
    <w:rsid w:val="00122D60"/>
    <w:rsid w:val="00122DDA"/>
    <w:rsid w:val="00122FE4"/>
    <w:rsid w:val="001242B4"/>
    <w:rsid w:val="00124B79"/>
    <w:rsid w:val="00125256"/>
    <w:rsid w:val="0012647A"/>
    <w:rsid w:val="001275C9"/>
    <w:rsid w:val="00127AD1"/>
    <w:rsid w:val="00127F88"/>
    <w:rsid w:val="001301BF"/>
    <w:rsid w:val="00132B27"/>
    <w:rsid w:val="00133E06"/>
    <w:rsid w:val="001346C2"/>
    <w:rsid w:val="001347FC"/>
    <w:rsid w:val="00134DE2"/>
    <w:rsid w:val="00134FD9"/>
    <w:rsid w:val="00135194"/>
    <w:rsid w:val="0013589B"/>
    <w:rsid w:val="00136304"/>
    <w:rsid w:val="00136CB9"/>
    <w:rsid w:val="001400E8"/>
    <w:rsid w:val="0014178E"/>
    <w:rsid w:val="00141B74"/>
    <w:rsid w:val="00141C54"/>
    <w:rsid w:val="001426D6"/>
    <w:rsid w:val="00143B89"/>
    <w:rsid w:val="00144E1D"/>
    <w:rsid w:val="00145CE4"/>
    <w:rsid w:val="00147851"/>
    <w:rsid w:val="00147E9E"/>
    <w:rsid w:val="00151403"/>
    <w:rsid w:val="00151C79"/>
    <w:rsid w:val="0015356F"/>
    <w:rsid w:val="001538D0"/>
    <w:rsid w:val="00153E85"/>
    <w:rsid w:val="00154FC6"/>
    <w:rsid w:val="00155633"/>
    <w:rsid w:val="00157F3A"/>
    <w:rsid w:val="0016060F"/>
    <w:rsid w:val="00160A05"/>
    <w:rsid w:val="001616E7"/>
    <w:rsid w:val="0016347E"/>
    <w:rsid w:val="0016400F"/>
    <w:rsid w:val="00164743"/>
    <w:rsid w:val="00164A19"/>
    <w:rsid w:val="00164C51"/>
    <w:rsid w:val="0016557D"/>
    <w:rsid w:val="0016686C"/>
    <w:rsid w:val="00167E5E"/>
    <w:rsid w:val="001706D5"/>
    <w:rsid w:val="0017325C"/>
    <w:rsid w:val="00173583"/>
    <w:rsid w:val="00173FD3"/>
    <w:rsid w:val="00174D0A"/>
    <w:rsid w:val="00174DEF"/>
    <w:rsid w:val="001750ED"/>
    <w:rsid w:val="001753B2"/>
    <w:rsid w:val="0017661E"/>
    <w:rsid w:val="00177008"/>
    <w:rsid w:val="001778DE"/>
    <w:rsid w:val="001779DC"/>
    <w:rsid w:val="00180954"/>
    <w:rsid w:val="00182418"/>
    <w:rsid w:val="00184645"/>
    <w:rsid w:val="001851DF"/>
    <w:rsid w:val="001864F0"/>
    <w:rsid w:val="0018681C"/>
    <w:rsid w:val="00186A20"/>
    <w:rsid w:val="00187683"/>
    <w:rsid w:val="00187B4A"/>
    <w:rsid w:val="0019078A"/>
    <w:rsid w:val="00191532"/>
    <w:rsid w:val="00192141"/>
    <w:rsid w:val="00192DA1"/>
    <w:rsid w:val="00192EC7"/>
    <w:rsid w:val="00193785"/>
    <w:rsid w:val="0019608E"/>
    <w:rsid w:val="00196F72"/>
    <w:rsid w:val="001A056A"/>
    <w:rsid w:val="001A223F"/>
    <w:rsid w:val="001A2646"/>
    <w:rsid w:val="001A43CA"/>
    <w:rsid w:val="001A5ED7"/>
    <w:rsid w:val="001A696D"/>
    <w:rsid w:val="001A7ABE"/>
    <w:rsid w:val="001B1EB9"/>
    <w:rsid w:val="001B2A50"/>
    <w:rsid w:val="001B5548"/>
    <w:rsid w:val="001B5C3B"/>
    <w:rsid w:val="001B6C4A"/>
    <w:rsid w:val="001B70DB"/>
    <w:rsid w:val="001C0582"/>
    <w:rsid w:val="001C1BCB"/>
    <w:rsid w:val="001C1E5B"/>
    <w:rsid w:val="001C22CD"/>
    <w:rsid w:val="001C2959"/>
    <w:rsid w:val="001C29EE"/>
    <w:rsid w:val="001C33EC"/>
    <w:rsid w:val="001C37EC"/>
    <w:rsid w:val="001C4208"/>
    <w:rsid w:val="001C461F"/>
    <w:rsid w:val="001C470F"/>
    <w:rsid w:val="001C587A"/>
    <w:rsid w:val="001C6E66"/>
    <w:rsid w:val="001D0F38"/>
    <w:rsid w:val="001D101D"/>
    <w:rsid w:val="001D1200"/>
    <w:rsid w:val="001D19B6"/>
    <w:rsid w:val="001D1C6D"/>
    <w:rsid w:val="001D1CFD"/>
    <w:rsid w:val="001D2488"/>
    <w:rsid w:val="001D3006"/>
    <w:rsid w:val="001D5365"/>
    <w:rsid w:val="001D54C5"/>
    <w:rsid w:val="001D5D90"/>
    <w:rsid w:val="001D7A84"/>
    <w:rsid w:val="001E0CBF"/>
    <w:rsid w:val="001E0F60"/>
    <w:rsid w:val="001E158F"/>
    <w:rsid w:val="001E2C72"/>
    <w:rsid w:val="001E2CBA"/>
    <w:rsid w:val="001E3CF9"/>
    <w:rsid w:val="001E3D26"/>
    <w:rsid w:val="001E4122"/>
    <w:rsid w:val="001E440B"/>
    <w:rsid w:val="001E5293"/>
    <w:rsid w:val="001E535B"/>
    <w:rsid w:val="001E53CC"/>
    <w:rsid w:val="001E5CC5"/>
    <w:rsid w:val="001E6BCE"/>
    <w:rsid w:val="001E6ED1"/>
    <w:rsid w:val="001F09FF"/>
    <w:rsid w:val="001F28FF"/>
    <w:rsid w:val="001F2EE8"/>
    <w:rsid w:val="001F3EBE"/>
    <w:rsid w:val="001F4D73"/>
    <w:rsid w:val="001F5609"/>
    <w:rsid w:val="001F5ABB"/>
    <w:rsid w:val="00201253"/>
    <w:rsid w:val="002012C4"/>
    <w:rsid w:val="00201B8D"/>
    <w:rsid w:val="00201C95"/>
    <w:rsid w:val="002024B4"/>
    <w:rsid w:val="00202761"/>
    <w:rsid w:val="00204A54"/>
    <w:rsid w:val="002058D7"/>
    <w:rsid w:val="00206C17"/>
    <w:rsid w:val="00206C8E"/>
    <w:rsid w:val="002072E9"/>
    <w:rsid w:val="00207A12"/>
    <w:rsid w:val="00211AEB"/>
    <w:rsid w:val="00211EA1"/>
    <w:rsid w:val="002125B4"/>
    <w:rsid w:val="002143D2"/>
    <w:rsid w:val="00215F59"/>
    <w:rsid w:val="00216907"/>
    <w:rsid w:val="00217156"/>
    <w:rsid w:val="002177F6"/>
    <w:rsid w:val="00220263"/>
    <w:rsid w:val="00220A46"/>
    <w:rsid w:val="00220ACB"/>
    <w:rsid w:val="00220B98"/>
    <w:rsid w:val="00221747"/>
    <w:rsid w:val="00221A00"/>
    <w:rsid w:val="002234E4"/>
    <w:rsid w:val="00223EE3"/>
    <w:rsid w:val="00224E8D"/>
    <w:rsid w:val="00225186"/>
    <w:rsid w:val="00231301"/>
    <w:rsid w:val="00231859"/>
    <w:rsid w:val="00231AB6"/>
    <w:rsid w:val="00232BD9"/>
    <w:rsid w:val="00234AE0"/>
    <w:rsid w:val="00235FCA"/>
    <w:rsid w:val="002374DA"/>
    <w:rsid w:val="00240177"/>
    <w:rsid w:val="00242379"/>
    <w:rsid w:val="00242725"/>
    <w:rsid w:val="002431CC"/>
    <w:rsid w:val="00243F79"/>
    <w:rsid w:val="002450B7"/>
    <w:rsid w:val="002452E6"/>
    <w:rsid w:val="002466DA"/>
    <w:rsid w:val="00246B31"/>
    <w:rsid w:val="00247EE9"/>
    <w:rsid w:val="002501BB"/>
    <w:rsid w:val="00250863"/>
    <w:rsid w:val="002523A5"/>
    <w:rsid w:val="00254B13"/>
    <w:rsid w:val="00256299"/>
    <w:rsid w:val="00257BA8"/>
    <w:rsid w:val="00260FFF"/>
    <w:rsid w:val="00264913"/>
    <w:rsid w:val="00265625"/>
    <w:rsid w:val="00266A6D"/>
    <w:rsid w:val="00270B6F"/>
    <w:rsid w:val="00273222"/>
    <w:rsid w:val="00273429"/>
    <w:rsid w:val="002768EA"/>
    <w:rsid w:val="00277C36"/>
    <w:rsid w:val="00280C07"/>
    <w:rsid w:val="0028105A"/>
    <w:rsid w:val="002829B5"/>
    <w:rsid w:val="002833DD"/>
    <w:rsid w:val="00283955"/>
    <w:rsid w:val="0028600C"/>
    <w:rsid w:val="002862B5"/>
    <w:rsid w:val="00286B60"/>
    <w:rsid w:val="00290AC3"/>
    <w:rsid w:val="00290FE8"/>
    <w:rsid w:val="00293F07"/>
    <w:rsid w:val="00294D3B"/>
    <w:rsid w:val="002959CF"/>
    <w:rsid w:val="00295A6E"/>
    <w:rsid w:val="00297275"/>
    <w:rsid w:val="002A18FD"/>
    <w:rsid w:val="002A32AE"/>
    <w:rsid w:val="002A3446"/>
    <w:rsid w:val="002A36A3"/>
    <w:rsid w:val="002A503B"/>
    <w:rsid w:val="002A5BDD"/>
    <w:rsid w:val="002A6191"/>
    <w:rsid w:val="002A6A17"/>
    <w:rsid w:val="002A72CC"/>
    <w:rsid w:val="002B396B"/>
    <w:rsid w:val="002B3B72"/>
    <w:rsid w:val="002B3E22"/>
    <w:rsid w:val="002B40E1"/>
    <w:rsid w:val="002B47EE"/>
    <w:rsid w:val="002B58A3"/>
    <w:rsid w:val="002B5A53"/>
    <w:rsid w:val="002B5F2E"/>
    <w:rsid w:val="002B632A"/>
    <w:rsid w:val="002B6AF6"/>
    <w:rsid w:val="002C0756"/>
    <w:rsid w:val="002C11C1"/>
    <w:rsid w:val="002C28BA"/>
    <w:rsid w:val="002C32D0"/>
    <w:rsid w:val="002C36F2"/>
    <w:rsid w:val="002C3789"/>
    <w:rsid w:val="002C5E7E"/>
    <w:rsid w:val="002C68A0"/>
    <w:rsid w:val="002D07B2"/>
    <w:rsid w:val="002D2C0F"/>
    <w:rsid w:val="002D39D6"/>
    <w:rsid w:val="002D3EF3"/>
    <w:rsid w:val="002D40BD"/>
    <w:rsid w:val="002D4888"/>
    <w:rsid w:val="002D49C1"/>
    <w:rsid w:val="002E0AA7"/>
    <w:rsid w:val="002E1321"/>
    <w:rsid w:val="002E187B"/>
    <w:rsid w:val="002E2112"/>
    <w:rsid w:val="002E26A6"/>
    <w:rsid w:val="002E2704"/>
    <w:rsid w:val="002E2955"/>
    <w:rsid w:val="002E29B2"/>
    <w:rsid w:val="002E30CA"/>
    <w:rsid w:val="002E3202"/>
    <w:rsid w:val="002E3644"/>
    <w:rsid w:val="002E7591"/>
    <w:rsid w:val="002F0C23"/>
    <w:rsid w:val="002F1092"/>
    <w:rsid w:val="002F2584"/>
    <w:rsid w:val="002F4461"/>
    <w:rsid w:val="002F49E6"/>
    <w:rsid w:val="002F5203"/>
    <w:rsid w:val="002F5E52"/>
    <w:rsid w:val="002F79E2"/>
    <w:rsid w:val="002F7AF1"/>
    <w:rsid w:val="00301716"/>
    <w:rsid w:val="00301BF2"/>
    <w:rsid w:val="00302FD9"/>
    <w:rsid w:val="00303917"/>
    <w:rsid w:val="00303E69"/>
    <w:rsid w:val="003047D1"/>
    <w:rsid w:val="00304BD6"/>
    <w:rsid w:val="003050D1"/>
    <w:rsid w:val="003056C4"/>
    <w:rsid w:val="0030573C"/>
    <w:rsid w:val="003078A7"/>
    <w:rsid w:val="00307ED6"/>
    <w:rsid w:val="00310A01"/>
    <w:rsid w:val="003136BA"/>
    <w:rsid w:val="003139EB"/>
    <w:rsid w:val="00315329"/>
    <w:rsid w:val="00315F40"/>
    <w:rsid w:val="003174A5"/>
    <w:rsid w:val="0031791E"/>
    <w:rsid w:val="00317C65"/>
    <w:rsid w:val="003202E1"/>
    <w:rsid w:val="003204B8"/>
    <w:rsid w:val="00323469"/>
    <w:rsid w:val="003270E6"/>
    <w:rsid w:val="003273CD"/>
    <w:rsid w:val="003276E7"/>
    <w:rsid w:val="00327B06"/>
    <w:rsid w:val="00327C23"/>
    <w:rsid w:val="00327E99"/>
    <w:rsid w:val="00332F19"/>
    <w:rsid w:val="003337FB"/>
    <w:rsid w:val="00334D60"/>
    <w:rsid w:val="00334FDE"/>
    <w:rsid w:val="00335797"/>
    <w:rsid w:val="00336E02"/>
    <w:rsid w:val="00336E43"/>
    <w:rsid w:val="003376F7"/>
    <w:rsid w:val="00340247"/>
    <w:rsid w:val="0034073E"/>
    <w:rsid w:val="00343308"/>
    <w:rsid w:val="0034335F"/>
    <w:rsid w:val="003439C7"/>
    <w:rsid w:val="00343F71"/>
    <w:rsid w:val="0034467A"/>
    <w:rsid w:val="00345593"/>
    <w:rsid w:val="00346497"/>
    <w:rsid w:val="00347307"/>
    <w:rsid w:val="00347F4C"/>
    <w:rsid w:val="00350BC2"/>
    <w:rsid w:val="00350CF7"/>
    <w:rsid w:val="003528ED"/>
    <w:rsid w:val="00353021"/>
    <w:rsid w:val="0035321E"/>
    <w:rsid w:val="00355DEF"/>
    <w:rsid w:val="0035749B"/>
    <w:rsid w:val="003604F5"/>
    <w:rsid w:val="00362964"/>
    <w:rsid w:val="003648E3"/>
    <w:rsid w:val="003661EB"/>
    <w:rsid w:val="003662D9"/>
    <w:rsid w:val="00367DEB"/>
    <w:rsid w:val="00370236"/>
    <w:rsid w:val="003702B1"/>
    <w:rsid w:val="003719E1"/>
    <w:rsid w:val="0037266D"/>
    <w:rsid w:val="00373B7D"/>
    <w:rsid w:val="003744FD"/>
    <w:rsid w:val="00374BFC"/>
    <w:rsid w:val="00380B3E"/>
    <w:rsid w:val="00380EC0"/>
    <w:rsid w:val="00381759"/>
    <w:rsid w:val="00382773"/>
    <w:rsid w:val="00383752"/>
    <w:rsid w:val="00383E0D"/>
    <w:rsid w:val="0038474F"/>
    <w:rsid w:val="00385488"/>
    <w:rsid w:val="00386B69"/>
    <w:rsid w:val="00386C43"/>
    <w:rsid w:val="0038777F"/>
    <w:rsid w:val="0039033A"/>
    <w:rsid w:val="00390405"/>
    <w:rsid w:val="0039351B"/>
    <w:rsid w:val="0039367C"/>
    <w:rsid w:val="0039564F"/>
    <w:rsid w:val="00397BF5"/>
    <w:rsid w:val="003A019C"/>
    <w:rsid w:val="003A0614"/>
    <w:rsid w:val="003A376A"/>
    <w:rsid w:val="003A3B9F"/>
    <w:rsid w:val="003A4F44"/>
    <w:rsid w:val="003A4F60"/>
    <w:rsid w:val="003A7092"/>
    <w:rsid w:val="003A7AC1"/>
    <w:rsid w:val="003A7DBD"/>
    <w:rsid w:val="003A7FEA"/>
    <w:rsid w:val="003B03C6"/>
    <w:rsid w:val="003B2123"/>
    <w:rsid w:val="003B2362"/>
    <w:rsid w:val="003B24C4"/>
    <w:rsid w:val="003B36C3"/>
    <w:rsid w:val="003B4136"/>
    <w:rsid w:val="003B4AB2"/>
    <w:rsid w:val="003B7BB1"/>
    <w:rsid w:val="003C1C39"/>
    <w:rsid w:val="003C26CD"/>
    <w:rsid w:val="003C309D"/>
    <w:rsid w:val="003C3628"/>
    <w:rsid w:val="003C3A0B"/>
    <w:rsid w:val="003C4C2F"/>
    <w:rsid w:val="003C6998"/>
    <w:rsid w:val="003C6E6E"/>
    <w:rsid w:val="003D00DB"/>
    <w:rsid w:val="003D0EBE"/>
    <w:rsid w:val="003D17D3"/>
    <w:rsid w:val="003D28E4"/>
    <w:rsid w:val="003D2D3D"/>
    <w:rsid w:val="003D4C38"/>
    <w:rsid w:val="003D51F4"/>
    <w:rsid w:val="003D5647"/>
    <w:rsid w:val="003D567D"/>
    <w:rsid w:val="003D5884"/>
    <w:rsid w:val="003D6549"/>
    <w:rsid w:val="003D7359"/>
    <w:rsid w:val="003D793E"/>
    <w:rsid w:val="003D7A09"/>
    <w:rsid w:val="003E0712"/>
    <w:rsid w:val="003E0747"/>
    <w:rsid w:val="003E0944"/>
    <w:rsid w:val="003E0A12"/>
    <w:rsid w:val="003E25C2"/>
    <w:rsid w:val="003E272E"/>
    <w:rsid w:val="003E3945"/>
    <w:rsid w:val="003E43B5"/>
    <w:rsid w:val="003E49AD"/>
    <w:rsid w:val="003E6195"/>
    <w:rsid w:val="003E6DA1"/>
    <w:rsid w:val="003E7630"/>
    <w:rsid w:val="003E7AC5"/>
    <w:rsid w:val="003F0914"/>
    <w:rsid w:val="003F0E19"/>
    <w:rsid w:val="003F0EAB"/>
    <w:rsid w:val="003F1BEC"/>
    <w:rsid w:val="003F1C2F"/>
    <w:rsid w:val="003F1F23"/>
    <w:rsid w:val="003F211B"/>
    <w:rsid w:val="003F2C9B"/>
    <w:rsid w:val="003F4B67"/>
    <w:rsid w:val="003F580C"/>
    <w:rsid w:val="003F5F3E"/>
    <w:rsid w:val="003F6559"/>
    <w:rsid w:val="003F6754"/>
    <w:rsid w:val="003F6B23"/>
    <w:rsid w:val="003F6B39"/>
    <w:rsid w:val="003F7054"/>
    <w:rsid w:val="00400A91"/>
    <w:rsid w:val="00402113"/>
    <w:rsid w:val="004021AD"/>
    <w:rsid w:val="004043CA"/>
    <w:rsid w:val="0040450B"/>
    <w:rsid w:val="004050CF"/>
    <w:rsid w:val="0040666E"/>
    <w:rsid w:val="00406CB6"/>
    <w:rsid w:val="0041196A"/>
    <w:rsid w:val="004123C8"/>
    <w:rsid w:val="00412F07"/>
    <w:rsid w:val="00413017"/>
    <w:rsid w:val="00413CAA"/>
    <w:rsid w:val="00414DE1"/>
    <w:rsid w:val="004156CF"/>
    <w:rsid w:val="004165CD"/>
    <w:rsid w:val="004167DC"/>
    <w:rsid w:val="00416C98"/>
    <w:rsid w:val="0042148A"/>
    <w:rsid w:val="004217D4"/>
    <w:rsid w:val="0042354A"/>
    <w:rsid w:val="004242DF"/>
    <w:rsid w:val="004245BC"/>
    <w:rsid w:val="00425C58"/>
    <w:rsid w:val="00425CC7"/>
    <w:rsid w:val="00427DCC"/>
    <w:rsid w:val="004302CE"/>
    <w:rsid w:val="004312C8"/>
    <w:rsid w:val="004316EA"/>
    <w:rsid w:val="0043493F"/>
    <w:rsid w:val="00437A90"/>
    <w:rsid w:val="00437FA9"/>
    <w:rsid w:val="004410B4"/>
    <w:rsid w:val="00441213"/>
    <w:rsid w:val="00442641"/>
    <w:rsid w:val="00443D47"/>
    <w:rsid w:val="004440B8"/>
    <w:rsid w:val="004454F9"/>
    <w:rsid w:val="00452077"/>
    <w:rsid w:val="004521F0"/>
    <w:rsid w:val="00452C60"/>
    <w:rsid w:val="00453991"/>
    <w:rsid w:val="00455E8D"/>
    <w:rsid w:val="004607CC"/>
    <w:rsid w:val="00461037"/>
    <w:rsid w:val="004611AA"/>
    <w:rsid w:val="0046126D"/>
    <w:rsid w:val="00461582"/>
    <w:rsid w:val="00462B63"/>
    <w:rsid w:val="00462E1A"/>
    <w:rsid w:val="00462F7F"/>
    <w:rsid w:val="00463472"/>
    <w:rsid w:val="00464404"/>
    <w:rsid w:val="00465499"/>
    <w:rsid w:val="004658DF"/>
    <w:rsid w:val="00465ED4"/>
    <w:rsid w:val="00470591"/>
    <w:rsid w:val="00470BE0"/>
    <w:rsid w:val="00471A0B"/>
    <w:rsid w:val="00471DEC"/>
    <w:rsid w:val="004737F5"/>
    <w:rsid w:val="00473EB8"/>
    <w:rsid w:val="004748F7"/>
    <w:rsid w:val="0048010D"/>
    <w:rsid w:val="00481385"/>
    <w:rsid w:val="00481500"/>
    <w:rsid w:val="00481695"/>
    <w:rsid w:val="00482CC4"/>
    <w:rsid w:val="00483121"/>
    <w:rsid w:val="00483AE8"/>
    <w:rsid w:val="00485644"/>
    <w:rsid w:val="004857B7"/>
    <w:rsid w:val="00486088"/>
    <w:rsid w:val="00487025"/>
    <w:rsid w:val="00494093"/>
    <w:rsid w:val="004945F4"/>
    <w:rsid w:val="004946BB"/>
    <w:rsid w:val="004946C8"/>
    <w:rsid w:val="00494DA6"/>
    <w:rsid w:val="004955DD"/>
    <w:rsid w:val="00495E14"/>
    <w:rsid w:val="00495EAE"/>
    <w:rsid w:val="004969BD"/>
    <w:rsid w:val="00496E59"/>
    <w:rsid w:val="004A06BF"/>
    <w:rsid w:val="004A1B45"/>
    <w:rsid w:val="004A2D5E"/>
    <w:rsid w:val="004A31ED"/>
    <w:rsid w:val="004A39B6"/>
    <w:rsid w:val="004A438C"/>
    <w:rsid w:val="004A49CE"/>
    <w:rsid w:val="004A4A2F"/>
    <w:rsid w:val="004A5421"/>
    <w:rsid w:val="004A605F"/>
    <w:rsid w:val="004A6D8B"/>
    <w:rsid w:val="004A703C"/>
    <w:rsid w:val="004A724E"/>
    <w:rsid w:val="004A7967"/>
    <w:rsid w:val="004B00FD"/>
    <w:rsid w:val="004B0423"/>
    <w:rsid w:val="004B13D7"/>
    <w:rsid w:val="004B2D43"/>
    <w:rsid w:val="004B35C5"/>
    <w:rsid w:val="004B3CA6"/>
    <w:rsid w:val="004B5585"/>
    <w:rsid w:val="004B5C93"/>
    <w:rsid w:val="004C271E"/>
    <w:rsid w:val="004C29ED"/>
    <w:rsid w:val="004C4059"/>
    <w:rsid w:val="004C6551"/>
    <w:rsid w:val="004C700D"/>
    <w:rsid w:val="004C797F"/>
    <w:rsid w:val="004D0BCC"/>
    <w:rsid w:val="004D119B"/>
    <w:rsid w:val="004D125C"/>
    <w:rsid w:val="004D2DA7"/>
    <w:rsid w:val="004D2E61"/>
    <w:rsid w:val="004D70F2"/>
    <w:rsid w:val="004D7B73"/>
    <w:rsid w:val="004E0E59"/>
    <w:rsid w:val="004E1059"/>
    <w:rsid w:val="004E10ED"/>
    <w:rsid w:val="004E2D82"/>
    <w:rsid w:val="004E4D18"/>
    <w:rsid w:val="004E504D"/>
    <w:rsid w:val="004E559D"/>
    <w:rsid w:val="004E561E"/>
    <w:rsid w:val="004E5F27"/>
    <w:rsid w:val="004E7BAF"/>
    <w:rsid w:val="004F2FEA"/>
    <w:rsid w:val="004F3D75"/>
    <w:rsid w:val="004F4599"/>
    <w:rsid w:val="004F528C"/>
    <w:rsid w:val="004F68BF"/>
    <w:rsid w:val="00500481"/>
    <w:rsid w:val="005007E2"/>
    <w:rsid w:val="00501289"/>
    <w:rsid w:val="00501622"/>
    <w:rsid w:val="0050455E"/>
    <w:rsid w:val="0050572C"/>
    <w:rsid w:val="00506710"/>
    <w:rsid w:val="005069D5"/>
    <w:rsid w:val="005078FF"/>
    <w:rsid w:val="00511470"/>
    <w:rsid w:val="00512901"/>
    <w:rsid w:val="00512DB6"/>
    <w:rsid w:val="0051456A"/>
    <w:rsid w:val="005147DF"/>
    <w:rsid w:val="00514B2D"/>
    <w:rsid w:val="00514C64"/>
    <w:rsid w:val="00514E63"/>
    <w:rsid w:val="005158E3"/>
    <w:rsid w:val="00515D10"/>
    <w:rsid w:val="00516029"/>
    <w:rsid w:val="00520C3B"/>
    <w:rsid w:val="005240E8"/>
    <w:rsid w:val="005254D2"/>
    <w:rsid w:val="00525519"/>
    <w:rsid w:val="00525C30"/>
    <w:rsid w:val="00526BEC"/>
    <w:rsid w:val="00526E5B"/>
    <w:rsid w:val="00526F5D"/>
    <w:rsid w:val="00527DFC"/>
    <w:rsid w:val="00530473"/>
    <w:rsid w:val="00530F8C"/>
    <w:rsid w:val="00532099"/>
    <w:rsid w:val="00532483"/>
    <w:rsid w:val="00532690"/>
    <w:rsid w:val="0053417C"/>
    <w:rsid w:val="00534893"/>
    <w:rsid w:val="00534902"/>
    <w:rsid w:val="0053766D"/>
    <w:rsid w:val="00540125"/>
    <w:rsid w:val="00540A8D"/>
    <w:rsid w:val="00541238"/>
    <w:rsid w:val="0054197E"/>
    <w:rsid w:val="00542EC4"/>
    <w:rsid w:val="00542F52"/>
    <w:rsid w:val="0054334E"/>
    <w:rsid w:val="0054341C"/>
    <w:rsid w:val="00543AA4"/>
    <w:rsid w:val="00545F87"/>
    <w:rsid w:val="00550203"/>
    <w:rsid w:val="00550C71"/>
    <w:rsid w:val="00551709"/>
    <w:rsid w:val="005518EE"/>
    <w:rsid w:val="005519EC"/>
    <w:rsid w:val="005522DB"/>
    <w:rsid w:val="005531E9"/>
    <w:rsid w:val="00553DFE"/>
    <w:rsid w:val="00553EC7"/>
    <w:rsid w:val="00554638"/>
    <w:rsid w:val="0055508F"/>
    <w:rsid w:val="0055556C"/>
    <w:rsid w:val="005562EF"/>
    <w:rsid w:val="00556957"/>
    <w:rsid w:val="00556DFA"/>
    <w:rsid w:val="00557D0A"/>
    <w:rsid w:val="00561C02"/>
    <w:rsid w:val="005620AF"/>
    <w:rsid w:val="005622D0"/>
    <w:rsid w:val="00564778"/>
    <w:rsid w:val="00566190"/>
    <w:rsid w:val="00570933"/>
    <w:rsid w:val="00570BC8"/>
    <w:rsid w:val="00572A44"/>
    <w:rsid w:val="00573097"/>
    <w:rsid w:val="00573BED"/>
    <w:rsid w:val="0057402E"/>
    <w:rsid w:val="00576764"/>
    <w:rsid w:val="005773D1"/>
    <w:rsid w:val="00581120"/>
    <w:rsid w:val="005824B9"/>
    <w:rsid w:val="00583354"/>
    <w:rsid w:val="00583B0B"/>
    <w:rsid w:val="005855C7"/>
    <w:rsid w:val="0058592C"/>
    <w:rsid w:val="00587CA2"/>
    <w:rsid w:val="005909BA"/>
    <w:rsid w:val="00590B94"/>
    <w:rsid w:val="00592769"/>
    <w:rsid w:val="00592EAD"/>
    <w:rsid w:val="00593C2A"/>
    <w:rsid w:val="00594DD4"/>
    <w:rsid w:val="00594ECA"/>
    <w:rsid w:val="00595AE1"/>
    <w:rsid w:val="00596D73"/>
    <w:rsid w:val="00596E57"/>
    <w:rsid w:val="005977A4"/>
    <w:rsid w:val="005A07D8"/>
    <w:rsid w:val="005A1574"/>
    <w:rsid w:val="005A2180"/>
    <w:rsid w:val="005A21FA"/>
    <w:rsid w:val="005A28F5"/>
    <w:rsid w:val="005A2933"/>
    <w:rsid w:val="005A32D7"/>
    <w:rsid w:val="005A3E0D"/>
    <w:rsid w:val="005A3EE3"/>
    <w:rsid w:val="005A40FE"/>
    <w:rsid w:val="005A49AA"/>
    <w:rsid w:val="005A510E"/>
    <w:rsid w:val="005A5BB7"/>
    <w:rsid w:val="005A5E74"/>
    <w:rsid w:val="005B1E2F"/>
    <w:rsid w:val="005B2A3C"/>
    <w:rsid w:val="005B6E96"/>
    <w:rsid w:val="005C10A3"/>
    <w:rsid w:val="005C11A1"/>
    <w:rsid w:val="005C1B1C"/>
    <w:rsid w:val="005C394E"/>
    <w:rsid w:val="005C3C39"/>
    <w:rsid w:val="005C4B44"/>
    <w:rsid w:val="005C6AE8"/>
    <w:rsid w:val="005C7583"/>
    <w:rsid w:val="005D263A"/>
    <w:rsid w:val="005D514F"/>
    <w:rsid w:val="005D68CB"/>
    <w:rsid w:val="005D6954"/>
    <w:rsid w:val="005D755B"/>
    <w:rsid w:val="005D7A63"/>
    <w:rsid w:val="005D7D16"/>
    <w:rsid w:val="005D7E32"/>
    <w:rsid w:val="005E0B54"/>
    <w:rsid w:val="005E1236"/>
    <w:rsid w:val="005E1428"/>
    <w:rsid w:val="005E213E"/>
    <w:rsid w:val="005E2B0F"/>
    <w:rsid w:val="005E364A"/>
    <w:rsid w:val="005E373F"/>
    <w:rsid w:val="005E5426"/>
    <w:rsid w:val="005E64F6"/>
    <w:rsid w:val="005F0D5E"/>
    <w:rsid w:val="005F0E20"/>
    <w:rsid w:val="005F2126"/>
    <w:rsid w:val="005F2D0F"/>
    <w:rsid w:val="005F3AAF"/>
    <w:rsid w:val="005F3CCD"/>
    <w:rsid w:val="00600C44"/>
    <w:rsid w:val="006031E9"/>
    <w:rsid w:val="00603C53"/>
    <w:rsid w:val="0060444B"/>
    <w:rsid w:val="00604917"/>
    <w:rsid w:val="00607502"/>
    <w:rsid w:val="006122F7"/>
    <w:rsid w:val="006128AE"/>
    <w:rsid w:val="00612AB5"/>
    <w:rsid w:val="006158C8"/>
    <w:rsid w:val="0061651A"/>
    <w:rsid w:val="006175B2"/>
    <w:rsid w:val="006176E4"/>
    <w:rsid w:val="006220E1"/>
    <w:rsid w:val="0062570F"/>
    <w:rsid w:val="00625F39"/>
    <w:rsid w:val="00626182"/>
    <w:rsid w:val="00626218"/>
    <w:rsid w:val="00626F25"/>
    <w:rsid w:val="006309AF"/>
    <w:rsid w:val="00630CE1"/>
    <w:rsid w:val="00630D16"/>
    <w:rsid w:val="00630D69"/>
    <w:rsid w:val="006316BE"/>
    <w:rsid w:val="00631758"/>
    <w:rsid w:val="00633147"/>
    <w:rsid w:val="00635135"/>
    <w:rsid w:val="00635182"/>
    <w:rsid w:val="0064032F"/>
    <w:rsid w:val="00640A64"/>
    <w:rsid w:val="00642B2B"/>
    <w:rsid w:val="00643072"/>
    <w:rsid w:val="0064507A"/>
    <w:rsid w:val="00645091"/>
    <w:rsid w:val="00646598"/>
    <w:rsid w:val="006472E7"/>
    <w:rsid w:val="0065044A"/>
    <w:rsid w:val="00650450"/>
    <w:rsid w:val="006513B6"/>
    <w:rsid w:val="00651420"/>
    <w:rsid w:val="00651662"/>
    <w:rsid w:val="00652B85"/>
    <w:rsid w:val="00652D8C"/>
    <w:rsid w:val="006531FF"/>
    <w:rsid w:val="00656D2C"/>
    <w:rsid w:val="0065703D"/>
    <w:rsid w:val="00657148"/>
    <w:rsid w:val="00660025"/>
    <w:rsid w:val="0066101A"/>
    <w:rsid w:val="00662127"/>
    <w:rsid w:val="006621BB"/>
    <w:rsid w:val="0066302F"/>
    <w:rsid w:val="00665138"/>
    <w:rsid w:val="0066519E"/>
    <w:rsid w:val="00665423"/>
    <w:rsid w:val="00672A6D"/>
    <w:rsid w:val="00672D2B"/>
    <w:rsid w:val="00672DAB"/>
    <w:rsid w:val="00672F4C"/>
    <w:rsid w:val="006738FA"/>
    <w:rsid w:val="006739F4"/>
    <w:rsid w:val="006740B7"/>
    <w:rsid w:val="00674593"/>
    <w:rsid w:val="00675FAC"/>
    <w:rsid w:val="006766DB"/>
    <w:rsid w:val="0067777C"/>
    <w:rsid w:val="00680987"/>
    <w:rsid w:val="006810DA"/>
    <w:rsid w:val="00683E41"/>
    <w:rsid w:val="0068457E"/>
    <w:rsid w:val="00684DDE"/>
    <w:rsid w:val="006864E1"/>
    <w:rsid w:val="00690065"/>
    <w:rsid w:val="00692DEF"/>
    <w:rsid w:val="0069327E"/>
    <w:rsid w:val="006940AA"/>
    <w:rsid w:val="00695317"/>
    <w:rsid w:val="0069546E"/>
    <w:rsid w:val="0069732D"/>
    <w:rsid w:val="0069769F"/>
    <w:rsid w:val="006977B8"/>
    <w:rsid w:val="006A027B"/>
    <w:rsid w:val="006A0ACC"/>
    <w:rsid w:val="006A0DA5"/>
    <w:rsid w:val="006A1CF7"/>
    <w:rsid w:val="006A2871"/>
    <w:rsid w:val="006A3A1D"/>
    <w:rsid w:val="006A4942"/>
    <w:rsid w:val="006A4F85"/>
    <w:rsid w:val="006A54F4"/>
    <w:rsid w:val="006A5FE1"/>
    <w:rsid w:val="006A6BE4"/>
    <w:rsid w:val="006A723B"/>
    <w:rsid w:val="006B048E"/>
    <w:rsid w:val="006B114F"/>
    <w:rsid w:val="006B12DD"/>
    <w:rsid w:val="006B1F6F"/>
    <w:rsid w:val="006B43C8"/>
    <w:rsid w:val="006B53A7"/>
    <w:rsid w:val="006B583A"/>
    <w:rsid w:val="006B584E"/>
    <w:rsid w:val="006B6843"/>
    <w:rsid w:val="006B70C8"/>
    <w:rsid w:val="006C001F"/>
    <w:rsid w:val="006C0095"/>
    <w:rsid w:val="006C138E"/>
    <w:rsid w:val="006C2A32"/>
    <w:rsid w:val="006C36B0"/>
    <w:rsid w:val="006C3890"/>
    <w:rsid w:val="006C3E4E"/>
    <w:rsid w:val="006C4600"/>
    <w:rsid w:val="006C4746"/>
    <w:rsid w:val="006C481E"/>
    <w:rsid w:val="006C48CA"/>
    <w:rsid w:val="006C7B8F"/>
    <w:rsid w:val="006D0D91"/>
    <w:rsid w:val="006D4E43"/>
    <w:rsid w:val="006D5BB9"/>
    <w:rsid w:val="006D655C"/>
    <w:rsid w:val="006D6F52"/>
    <w:rsid w:val="006D715B"/>
    <w:rsid w:val="006E0BBE"/>
    <w:rsid w:val="006E32AC"/>
    <w:rsid w:val="006E3BF2"/>
    <w:rsid w:val="006E5641"/>
    <w:rsid w:val="006E6C56"/>
    <w:rsid w:val="006E7C06"/>
    <w:rsid w:val="006F0A9C"/>
    <w:rsid w:val="006F1F25"/>
    <w:rsid w:val="006F4CD7"/>
    <w:rsid w:val="006F5006"/>
    <w:rsid w:val="006F584D"/>
    <w:rsid w:val="006F5C0E"/>
    <w:rsid w:val="006F7DD8"/>
    <w:rsid w:val="007004CA"/>
    <w:rsid w:val="00701321"/>
    <w:rsid w:val="00703231"/>
    <w:rsid w:val="00703568"/>
    <w:rsid w:val="00703922"/>
    <w:rsid w:val="00703D7F"/>
    <w:rsid w:val="00703DC6"/>
    <w:rsid w:val="007057E1"/>
    <w:rsid w:val="00707D09"/>
    <w:rsid w:val="007127C3"/>
    <w:rsid w:val="007127E8"/>
    <w:rsid w:val="0071356C"/>
    <w:rsid w:val="00714DEE"/>
    <w:rsid w:val="00714E2E"/>
    <w:rsid w:val="00714ECA"/>
    <w:rsid w:val="00717D62"/>
    <w:rsid w:val="00720A17"/>
    <w:rsid w:val="00723054"/>
    <w:rsid w:val="007233A9"/>
    <w:rsid w:val="00725B00"/>
    <w:rsid w:val="007271B4"/>
    <w:rsid w:val="007302EB"/>
    <w:rsid w:val="00730343"/>
    <w:rsid w:val="0073178E"/>
    <w:rsid w:val="00733519"/>
    <w:rsid w:val="00733E85"/>
    <w:rsid w:val="007348D0"/>
    <w:rsid w:val="00734B6B"/>
    <w:rsid w:val="007375B9"/>
    <w:rsid w:val="00740696"/>
    <w:rsid w:val="00740D23"/>
    <w:rsid w:val="00740F94"/>
    <w:rsid w:val="00742BDC"/>
    <w:rsid w:val="00742E58"/>
    <w:rsid w:val="00742F31"/>
    <w:rsid w:val="0074549B"/>
    <w:rsid w:val="00750D72"/>
    <w:rsid w:val="0075106E"/>
    <w:rsid w:val="007518C8"/>
    <w:rsid w:val="00751FE4"/>
    <w:rsid w:val="00753361"/>
    <w:rsid w:val="007535D0"/>
    <w:rsid w:val="0075443C"/>
    <w:rsid w:val="00754E51"/>
    <w:rsid w:val="00755D18"/>
    <w:rsid w:val="00755FA3"/>
    <w:rsid w:val="00756301"/>
    <w:rsid w:val="00757141"/>
    <w:rsid w:val="007600DC"/>
    <w:rsid w:val="00762FA8"/>
    <w:rsid w:val="007641C1"/>
    <w:rsid w:val="0076510F"/>
    <w:rsid w:val="00765272"/>
    <w:rsid w:val="00766895"/>
    <w:rsid w:val="00766B72"/>
    <w:rsid w:val="00766E1D"/>
    <w:rsid w:val="00770DBB"/>
    <w:rsid w:val="00772321"/>
    <w:rsid w:val="00773959"/>
    <w:rsid w:val="00774CF6"/>
    <w:rsid w:val="00775387"/>
    <w:rsid w:val="00776332"/>
    <w:rsid w:val="00776429"/>
    <w:rsid w:val="007769A7"/>
    <w:rsid w:val="007813F2"/>
    <w:rsid w:val="007815C0"/>
    <w:rsid w:val="00781DC1"/>
    <w:rsid w:val="007859E2"/>
    <w:rsid w:val="0078651F"/>
    <w:rsid w:val="007872B5"/>
    <w:rsid w:val="00787513"/>
    <w:rsid w:val="00787518"/>
    <w:rsid w:val="007901DF"/>
    <w:rsid w:val="007902A2"/>
    <w:rsid w:val="00790C48"/>
    <w:rsid w:val="007910DE"/>
    <w:rsid w:val="00796B37"/>
    <w:rsid w:val="00796B72"/>
    <w:rsid w:val="007A0533"/>
    <w:rsid w:val="007A05C9"/>
    <w:rsid w:val="007A090A"/>
    <w:rsid w:val="007A4942"/>
    <w:rsid w:val="007A59D8"/>
    <w:rsid w:val="007A689B"/>
    <w:rsid w:val="007B241C"/>
    <w:rsid w:val="007B35F2"/>
    <w:rsid w:val="007B3E05"/>
    <w:rsid w:val="007B455D"/>
    <w:rsid w:val="007B4EBA"/>
    <w:rsid w:val="007B79F7"/>
    <w:rsid w:val="007B7C09"/>
    <w:rsid w:val="007C16B1"/>
    <w:rsid w:val="007C1F1A"/>
    <w:rsid w:val="007C3138"/>
    <w:rsid w:val="007C352F"/>
    <w:rsid w:val="007C5074"/>
    <w:rsid w:val="007C5A20"/>
    <w:rsid w:val="007C77AD"/>
    <w:rsid w:val="007C7B3B"/>
    <w:rsid w:val="007D0C2A"/>
    <w:rsid w:val="007D100C"/>
    <w:rsid w:val="007D123B"/>
    <w:rsid w:val="007D1C47"/>
    <w:rsid w:val="007D2224"/>
    <w:rsid w:val="007D244C"/>
    <w:rsid w:val="007E0CA3"/>
    <w:rsid w:val="007E17D6"/>
    <w:rsid w:val="007E2AB2"/>
    <w:rsid w:val="007E3FD0"/>
    <w:rsid w:val="007E42F2"/>
    <w:rsid w:val="007E453C"/>
    <w:rsid w:val="007E77B7"/>
    <w:rsid w:val="007F034C"/>
    <w:rsid w:val="007F0645"/>
    <w:rsid w:val="007F094C"/>
    <w:rsid w:val="007F103B"/>
    <w:rsid w:val="007F26C6"/>
    <w:rsid w:val="007F511D"/>
    <w:rsid w:val="007F53DC"/>
    <w:rsid w:val="007F598E"/>
    <w:rsid w:val="007F6F57"/>
    <w:rsid w:val="007F79CC"/>
    <w:rsid w:val="00800BFB"/>
    <w:rsid w:val="00801BA2"/>
    <w:rsid w:val="00801E75"/>
    <w:rsid w:val="008041EC"/>
    <w:rsid w:val="00804976"/>
    <w:rsid w:val="00804D9A"/>
    <w:rsid w:val="008055CC"/>
    <w:rsid w:val="00807543"/>
    <w:rsid w:val="00807EC0"/>
    <w:rsid w:val="0081051C"/>
    <w:rsid w:val="00812238"/>
    <w:rsid w:val="008154FF"/>
    <w:rsid w:val="008164CE"/>
    <w:rsid w:val="0082010E"/>
    <w:rsid w:val="008212FB"/>
    <w:rsid w:val="0082145B"/>
    <w:rsid w:val="00822065"/>
    <w:rsid w:val="0082236D"/>
    <w:rsid w:val="0082290C"/>
    <w:rsid w:val="00823F38"/>
    <w:rsid w:val="00825A87"/>
    <w:rsid w:val="0082604B"/>
    <w:rsid w:val="00826491"/>
    <w:rsid w:val="008265BA"/>
    <w:rsid w:val="0082687B"/>
    <w:rsid w:val="008313ED"/>
    <w:rsid w:val="008329DD"/>
    <w:rsid w:val="008343E2"/>
    <w:rsid w:val="008345AD"/>
    <w:rsid w:val="00834B6A"/>
    <w:rsid w:val="008402B9"/>
    <w:rsid w:val="00841613"/>
    <w:rsid w:val="00841CCD"/>
    <w:rsid w:val="00841D4E"/>
    <w:rsid w:val="00842B7D"/>
    <w:rsid w:val="0084327C"/>
    <w:rsid w:val="008437F8"/>
    <w:rsid w:val="00847377"/>
    <w:rsid w:val="00847751"/>
    <w:rsid w:val="0085394C"/>
    <w:rsid w:val="00854CFA"/>
    <w:rsid w:val="008552CC"/>
    <w:rsid w:val="00855CE1"/>
    <w:rsid w:val="00856479"/>
    <w:rsid w:val="00857495"/>
    <w:rsid w:val="0085749D"/>
    <w:rsid w:val="00860033"/>
    <w:rsid w:val="008607FE"/>
    <w:rsid w:val="008633CB"/>
    <w:rsid w:val="0086529B"/>
    <w:rsid w:val="00865B1A"/>
    <w:rsid w:val="00867B6B"/>
    <w:rsid w:val="008704D9"/>
    <w:rsid w:val="00871D7D"/>
    <w:rsid w:val="00872E83"/>
    <w:rsid w:val="0087383B"/>
    <w:rsid w:val="00874A0F"/>
    <w:rsid w:val="00874E1F"/>
    <w:rsid w:val="00875D12"/>
    <w:rsid w:val="00876706"/>
    <w:rsid w:val="00885DBA"/>
    <w:rsid w:val="00887688"/>
    <w:rsid w:val="00887DD2"/>
    <w:rsid w:val="00891304"/>
    <w:rsid w:val="00891623"/>
    <w:rsid w:val="008944AE"/>
    <w:rsid w:val="00894EF5"/>
    <w:rsid w:val="008A01AC"/>
    <w:rsid w:val="008A0A23"/>
    <w:rsid w:val="008A13F7"/>
    <w:rsid w:val="008A1A74"/>
    <w:rsid w:val="008A201F"/>
    <w:rsid w:val="008A2A23"/>
    <w:rsid w:val="008A3A7A"/>
    <w:rsid w:val="008A4997"/>
    <w:rsid w:val="008A4C5F"/>
    <w:rsid w:val="008A57F0"/>
    <w:rsid w:val="008A65B4"/>
    <w:rsid w:val="008A701F"/>
    <w:rsid w:val="008B1C5B"/>
    <w:rsid w:val="008B1ED3"/>
    <w:rsid w:val="008B2E69"/>
    <w:rsid w:val="008B2E9F"/>
    <w:rsid w:val="008B3194"/>
    <w:rsid w:val="008B38B0"/>
    <w:rsid w:val="008B4DCC"/>
    <w:rsid w:val="008B4F65"/>
    <w:rsid w:val="008B71D3"/>
    <w:rsid w:val="008B77F8"/>
    <w:rsid w:val="008C0069"/>
    <w:rsid w:val="008C0B37"/>
    <w:rsid w:val="008C121A"/>
    <w:rsid w:val="008C2134"/>
    <w:rsid w:val="008C28F5"/>
    <w:rsid w:val="008C312A"/>
    <w:rsid w:val="008C427A"/>
    <w:rsid w:val="008C44F2"/>
    <w:rsid w:val="008C57FB"/>
    <w:rsid w:val="008C5955"/>
    <w:rsid w:val="008C5FA5"/>
    <w:rsid w:val="008C6E16"/>
    <w:rsid w:val="008C767E"/>
    <w:rsid w:val="008D0164"/>
    <w:rsid w:val="008D06BC"/>
    <w:rsid w:val="008D08B2"/>
    <w:rsid w:val="008D14D2"/>
    <w:rsid w:val="008D3691"/>
    <w:rsid w:val="008D54AD"/>
    <w:rsid w:val="008D588D"/>
    <w:rsid w:val="008D5B4C"/>
    <w:rsid w:val="008D628B"/>
    <w:rsid w:val="008D6C67"/>
    <w:rsid w:val="008D7C1D"/>
    <w:rsid w:val="008D7D49"/>
    <w:rsid w:val="008E074D"/>
    <w:rsid w:val="008E181D"/>
    <w:rsid w:val="008E31CF"/>
    <w:rsid w:val="008E3AA0"/>
    <w:rsid w:val="008E3F7C"/>
    <w:rsid w:val="008E48A2"/>
    <w:rsid w:val="008E6630"/>
    <w:rsid w:val="008E75B7"/>
    <w:rsid w:val="008E7C0F"/>
    <w:rsid w:val="008F08D4"/>
    <w:rsid w:val="008F36F0"/>
    <w:rsid w:val="008F3843"/>
    <w:rsid w:val="008F54A9"/>
    <w:rsid w:val="009006BD"/>
    <w:rsid w:val="0090099B"/>
    <w:rsid w:val="009016B7"/>
    <w:rsid w:val="009017B1"/>
    <w:rsid w:val="0090240E"/>
    <w:rsid w:val="00904602"/>
    <w:rsid w:val="00904C97"/>
    <w:rsid w:val="00906CF1"/>
    <w:rsid w:val="00907FB6"/>
    <w:rsid w:val="009105E1"/>
    <w:rsid w:val="00911C3C"/>
    <w:rsid w:val="00912F6F"/>
    <w:rsid w:val="0091382B"/>
    <w:rsid w:val="00914244"/>
    <w:rsid w:val="009143D0"/>
    <w:rsid w:val="00915AFB"/>
    <w:rsid w:val="009164AF"/>
    <w:rsid w:val="00917E73"/>
    <w:rsid w:val="00920FDC"/>
    <w:rsid w:val="009216D0"/>
    <w:rsid w:val="009229C8"/>
    <w:rsid w:val="00922F35"/>
    <w:rsid w:val="009233E9"/>
    <w:rsid w:val="0092460F"/>
    <w:rsid w:val="00924BCD"/>
    <w:rsid w:val="009252E7"/>
    <w:rsid w:val="00925D11"/>
    <w:rsid w:val="009267BE"/>
    <w:rsid w:val="00930B5D"/>
    <w:rsid w:val="00930BDF"/>
    <w:rsid w:val="00930CB9"/>
    <w:rsid w:val="009319F3"/>
    <w:rsid w:val="00933931"/>
    <w:rsid w:val="00935274"/>
    <w:rsid w:val="0094020B"/>
    <w:rsid w:val="00941660"/>
    <w:rsid w:val="009432E4"/>
    <w:rsid w:val="00943861"/>
    <w:rsid w:val="00944544"/>
    <w:rsid w:val="00947295"/>
    <w:rsid w:val="00950323"/>
    <w:rsid w:val="00950975"/>
    <w:rsid w:val="009509BA"/>
    <w:rsid w:val="00950F3A"/>
    <w:rsid w:val="00951A2B"/>
    <w:rsid w:val="00952158"/>
    <w:rsid w:val="00952E48"/>
    <w:rsid w:val="00953A22"/>
    <w:rsid w:val="00954B67"/>
    <w:rsid w:val="00954E02"/>
    <w:rsid w:val="00955501"/>
    <w:rsid w:val="00956CF6"/>
    <w:rsid w:val="00956DE5"/>
    <w:rsid w:val="00960623"/>
    <w:rsid w:val="00961655"/>
    <w:rsid w:val="00962575"/>
    <w:rsid w:val="00962ED1"/>
    <w:rsid w:val="009639B5"/>
    <w:rsid w:val="00963C8B"/>
    <w:rsid w:val="00963D1D"/>
    <w:rsid w:val="009644EA"/>
    <w:rsid w:val="00964757"/>
    <w:rsid w:val="009647A7"/>
    <w:rsid w:val="00964DA2"/>
    <w:rsid w:val="0096596B"/>
    <w:rsid w:val="00965D8E"/>
    <w:rsid w:val="00967200"/>
    <w:rsid w:val="00967A30"/>
    <w:rsid w:val="009709D1"/>
    <w:rsid w:val="009716B4"/>
    <w:rsid w:val="0097240A"/>
    <w:rsid w:val="0097281A"/>
    <w:rsid w:val="00972B50"/>
    <w:rsid w:val="0097362E"/>
    <w:rsid w:val="00973C56"/>
    <w:rsid w:val="0097598F"/>
    <w:rsid w:val="009765D7"/>
    <w:rsid w:val="00976BFC"/>
    <w:rsid w:val="009822AC"/>
    <w:rsid w:val="009825E8"/>
    <w:rsid w:val="009837C2"/>
    <w:rsid w:val="00984C6E"/>
    <w:rsid w:val="009863E1"/>
    <w:rsid w:val="00986C8D"/>
    <w:rsid w:val="00986FB4"/>
    <w:rsid w:val="0099248A"/>
    <w:rsid w:val="00993747"/>
    <w:rsid w:val="00993FF1"/>
    <w:rsid w:val="00994806"/>
    <w:rsid w:val="009948B5"/>
    <w:rsid w:val="00995D41"/>
    <w:rsid w:val="00996106"/>
    <w:rsid w:val="0099704F"/>
    <w:rsid w:val="009A080A"/>
    <w:rsid w:val="009A0E2D"/>
    <w:rsid w:val="009A1483"/>
    <w:rsid w:val="009A2378"/>
    <w:rsid w:val="009A3410"/>
    <w:rsid w:val="009A35CE"/>
    <w:rsid w:val="009A3B6A"/>
    <w:rsid w:val="009A544E"/>
    <w:rsid w:val="009A6066"/>
    <w:rsid w:val="009A7296"/>
    <w:rsid w:val="009B09FF"/>
    <w:rsid w:val="009B0C1E"/>
    <w:rsid w:val="009B16EC"/>
    <w:rsid w:val="009B1730"/>
    <w:rsid w:val="009B1EFB"/>
    <w:rsid w:val="009B2410"/>
    <w:rsid w:val="009B250E"/>
    <w:rsid w:val="009B41AB"/>
    <w:rsid w:val="009B47A4"/>
    <w:rsid w:val="009B6A6E"/>
    <w:rsid w:val="009B710E"/>
    <w:rsid w:val="009B74D4"/>
    <w:rsid w:val="009B79A3"/>
    <w:rsid w:val="009B7B21"/>
    <w:rsid w:val="009C0D64"/>
    <w:rsid w:val="009C1894"/>
    <w:rsid w:val="009C4147"/>
    <w:rsid w:val="009C4B63"/>
    <w:rsid w:val="009C5589"/>
    <w:rsid w:val="009C573B"/>
    <w:rsid w:val="009C6344"/>
    <w:rsid w:val="009C6FBF"/>
    <w:rsid w:val="009C7328"/>
    <w:rsid w:val="009C73BC"/>
    <w:rsid w:val="009D0EC8"/>
    <w:rsid w:val="009D1D46"/>
    <w:rsid w:val="009D2D05"/>
    <w:rsid w:val="009D2D47"/>
    <w:rsid w:val="009D3283"/>
    <w:rsid w:val="009D3E89"/>
    <w:rsid w:val="009D4E19"/>
    <w:rsid w:val="009D5544"/>
    <w:rsid w:val="009E228B"/>
    <w:rsid w:val="009E2AB3"/>
    <w:rsid w:val="009E4477"/>
    <w:rsid w:val="009E6B68"/>
    <w:rsid w:val="009F199C"/>
    <w:rsid w:val="009F1E3D"/>
    <w:rsid w:val="00A01EE9"/>
    <w:rsid w:val="00A0382A"/>
    <w:rsid w:val="00A04296"/>
    <w:rsid w:val="00A056F5"/>
    <w:rsid w:val="00A057D6"/>
    <w:rsid w:val="00A13107"/>
    <w:rsid w:val="00A13903"/>
    <w:rsid w:val="00A13FA3"/>
    <w:rsid w:val="00A146F7"/>
    <w:rsid w:val="00A15686"/>
    <w:rsid w:val="00A1648F"/>
    <w:rsid w:val="00A16670"/>
    <w:rsid w:val="00A20BA0"/>
    <w:rsid w:val="00A20DDC"/>
    <w:rsid w:val="00A211DE"/>
    <w:rsid w:val="00A213A3"/>
    <w:rsid w:val="00A21610"/>
    <w:rsid w:val="00A228AE"/>
    <w:rsid w:val="00A24309"/>
    <w:rsid w:val="00A262D8"/>
    <w:rsid w:val="00A26506"/>
    <w:rsid w:val="00A302E3"/>
    <w:rsid w:val="00A30445"/>
    <w:rsid w:val="00A30642"/>
    <w:rsid w:val="00A3470B"/>
    <w:rsid w:val="00A34877"/>
    <w:rsid w:val="00A35D2F"/>
    <w:rsid w:val="00A36631"/>
    <w:rsid w:val="00A3677E"/>
    <w:rsid w:val="00A369F7"/>
    <w:rsid w:val="00A36DD6"/>
    <w:rsid w:val="00A37790"/>
    <w:rsid w:val="00A4094F"/>
    <w:rsid w:val="00A4109C"/>
    <w:rsid w:val="00A41663"/>
    <w:rsid w:val="00A41F17"/>
    <w:rsid w:val="00A42D14"/>
    <w:rsid w:val="00A441B2"/>
    <w:rsid w:val="00A44A93"/>
    <w:rsid w:val="00A45CFD"/>
    <w:rsid w:val="00A4768A"/>
    <w:rsid w:val="00A477FD"/>
    <w:rsid w:val="00A5002B"/>
    <w:rsid w:val="00A513BA"/>
    <w:rsid w:val="00A51E34"/>
    <w:rsid w:val="00A52AC2"/>
    <w:rsid w:val="00A52DCE"/>
    <w:rsid w:val="00A544BD"/>
    <w:rsid w:val="00A55533"/>
    <w:rsid w:val="00A57066"/>
    <w:rsid w:val="00A57FFC"/>
    <w:rsid w:val="00A61431"/>
    <w:rsid w:val="00A63392"/>
    <w:rsid w:val="00A635E5"/>
    <w:rsid w:val="00A6426D"/>
    <w:rsid w:val="00A649FD"/>
    <w:rsid w:val="00A6520E"/>
    <w:rsid w:val="00A65B63"/>
    <w:rsid w:val="00A66213"/>
    <w:rsid w:val="00A7176B"/>
    <w:rsid w:val="00A729B6"/>
    <w:rsid w:val="00A733CC"/>
    <w:rsid w:val="00A76E9A"/>
    <w:rsid w:val="00A80F7B"/>
    <w:rsid w:val="00A81B2C"/>
    <w:rsid w:val="00A84445"/>
    <w:rsid w:val="00A8511D"/>
    <w:rsid w:val="00A8623F"/>
    <w:rsid w:val="00A8760D"/>
    <w:rsid w:val="00A87FC5"/>
    <w:rsid w:val="00A90149"/>
    <w:rsid w:val="00A9108F"/>
    <w:rsid w:val="00A917FF"/>
    <w:rsid w:val="00A91FA9"/>
    <w:rsid w:val="00A93EE4"/>
    <w:rsid w:val="00A9420F"/>
    <w:rsid w:val="00A95EA7"/>
    <w:rsid w:val="00A96E9F"/>
    <w:rsid w:val="00AA0050"/>
    <w:rsid w:val="00AA0FE1"/>
    <w:rsid w:val="00AA1581"/>
    <w:rsid w:val="00AA1AB6"/>
    <w:rsid w:val="00AA24BD"/>
    <w:rsid w:val="00AA369F"/>
    <w:rsid w:val="00AA7EDC"/>
    <w:rsid w:val="00AB0668"/>
    <w:rsid w:val="00AB0E10"/>
    <w:rsid w:val="00AB12C4"/>
    <w:rsid w:val="00AB12CD"/>
    <w:rsid w:val="00AB1D8B"/>
    <w:rsid w:val="00AB1F27"/>
    <w:rsid w:val="00AB1F72"/>
    <w:rsid w:val="00AB391D"/>
    <w:rsid w:val="00AB398E"/>
    <w:rsid w:val="00AB46D2"/>
    <w:rsid w:val="00AB58F2"/>
    <w:rsid w:val="00AB64A1"/>
    <w:rsid w:val="00AB7A5C"/>
    <w:rsid w:val="00AB7C00"/>
    <w:rsid w:val="00AC1CE6"/>
    <w:rsid w:val="00AC1F8C"/>
    <w:rsid w:val="00AC241D"/>
    <w:rsid w:val="00AC3A78"/>
    <w:rsid w:val="00AC3A9A"/>
    <w:rsid w:val="00AC3FC0"/>
    <w:rsid w:val="00AC4B9D"/>
    <w:rsid w:val="00AC5188"/>
    <w:rsid w:val="00AC5206"/>
    <w:rsid w:val="00AC57D0"/>
    <w:rsid w:val="00AC6E82"/>
    <w:rsid w:val="00AC739A"/>
    <w:rsid w:val="00AD2727"/>
    <w:rsid w:val="00AD36C1"/>
    <w:rsid w:val="00AD5FF1"/>
    <w:rsid w:val="00AD642C"/>
    <w:rsid w:val="00AD6878"/>
    <w:rsid w:val="00AD7458"/>
    <w:rsid w:val="00AE0F94"/>
    <w:rsid w:val="00AE0FDD"/>
    <w:rsid w:val="00AE28E0"/>
    <w:rsid w:val="00AE334F"/>
    <w:rsid w:val="00AE4000"/>
    <w:rsid w:val="00AE43DB"/>
    <w:rsid w:val="00AE5118"/>
    <w:rsid w:val="00AE5D7A"/>
    <w:rsid w:val="00AE7186"/>
    <w:rsid w:val="00AF32D3"/>
    <w:rsid w:val="00AF45CF"/>
    <w:rsid w:val="00AF4FD8"/>
    <w:rsid w:val="00AF6B0A"/>
    <w:rsid w:val="00B00DB8"/>
    <w:rsid w:val="00B015A9"/>
    <w:rsid w:val="00B01B40"/>
    <w:rsid w:val="00B02187"/>
    <w:rsid w:val="00B0220F"/>
    <w:rsid w:val="00B02F26"/>
    <w:rsid w:val="00B0507A"/>
    <w:rsid w:val="00B06FCB"/>
    <w:rsid w:val="00B11B56"/>
    <w:rsid w:val="00B12E5E"/>
    <w:rsid w:val="00B145B0"/>
    <w:rsid w:val="00B15573"/>
    <w:rsid w:val="00B156D9"/>
    <w:rsid w:val="00B15DF0"/>
    <w:rsid w:val="00B16765"/>
    <w:rsid w:val="00B16F87"/>
    <w:rsid w:val="00B177D3"/>
    <w:rsid w:val="00B20AED"/>
    <w:rsid w:val="00B2121C"/>
    <w:rsid w:val="00B21B05"/>
    <w:rsid w:val="00B231FE"/>
    <w:rsid w:val="00B2370E"/>
    <w:rsid w:val="00B23EBF"/>
    <w:rsid w:val="00B245F1"/>
    <w:rsid w:val="00B252E1"/>
    <w:rsid w:val="00B254CE"/>
    <w:rsid w:val="00B25E8C"/>
    <w:rsid w:val="00B27187"/>
    <w:rsid w:val="00B304F3"/>
    <w:rsid w:val="00B30D8D"/>
    <w:rsid w:val="00B31FAB"/>
    <w:rsid w:val="00B34847"/>
    <w:rsid w:val="00B363DD"/>
    <w:rsid w:val="00B37AEA"/>
    <w:rsid w:val="00B41AA8"/>
    <w:rsid w:val="00B42C92"/>
    <w:rsid w:val="00B43499"/>
    <w:rsid w:val="00B4500D"/>
    <w:rsid w:val="00B4737E"/>
    <w:rsid w:val="00B47492"/>
    <w:rsid w:val="00B47F18"/>
    <w:rsid w:val="00B533FF"/>
    <w:rsid w:val="00B5368A"/>
    <w:rsid w:val="00B53A13"/>
    <w:rsid w:val="00B55401"/>
    <w:rsid w:val="00B557AE"/>
    <w:rsid w:val="00B56F9B"/>
    <w:rsid w:val="00B57D63"/>
    <w:rsid w:val="00B57D7A"/>
    <w:rsid w:val="00B616BA"/>
    <w:rsid w:val="00B61D26"/>
    <w:rsid w:val="00B6218A"/>
    <w:rsid w:val="00B62D13"/>
    <w:rsid w:val="00B62D8D"/>
    <w:rsid w:val="00B63C27"/>
    <w:rsid w:val="00B6402B"/>
    <w:rsid w:val="00B65D01"/>
    <w:rsid w:val="00B661C7"/>
    <w:rsid w:val="00B70386"/>
    <w:rsid w:val="00B70F05"/>
    <w:rsid w:val="00B71126"/>
    <w:rsid w:val="00B714C1"/>
    <w:rsid w:val="00B719DE"/>
    <w:rsid w:val="00B7247A"/>
    <w:rsid w:val="00B72A78"/>
    <w:rsid w:val="00B738E9"/>
    <w:rsid w:val="00B74627"/>
    <w:rsid w:val="00B74C5A"/>
    <w:rsid w:val="00B762B5"/>
    <w:rsid w:val="00B769B2"/>
    <w:rsid w:val="00B8067C"/>
    <w:rsid w:val="00B80BC1"/>
    <w:rsid w:val="00B82B2F"/>
    <w:rsid w:val="00B83D87"/>
    <w:rsid w:val="00B84C2C"/>
    <w:rsid w:val="00B86212"/>
    <w:rsid w:val="00B87857"/>
    <w:rsid w:val="00B94F9B"/>
    <w:rsid w:val="00B95443"/>
    <w:rsid w:val="00B95CC9"/>
    <w:rsid w:val="00B969C2"/>
    <w:rsid w:val="00B96BCB"/>
    <w:rsid w:val="00BA12BD"/>
    <w:rsid w:val="00BA13B3"/>
    <w:rsid w:val="00BA1694"/>
    <w:rsid w:val="00BA1CD5"/>
    <w:rsid w:val="00BA274D"/>
    <w:rsid w:val="00BA30D6"/>
    <w:rsid w:val="00BA319C"/>
    <w:rsid w:val="00BA4B4A"/>
    <w:rsid w:val="00BA5EA3"/>
    <w:rsid w:val="00BA5EA9"/>
    <w:rsid w:val="00BA7E83"/>
    <w:rsid w:val="00BB02AE"/>
    <w:rsid w:val="00BB0F4F"/>
    <w:rsid w:val="00BB1565"/>
    <w:rsid w:val="00BB163F"/>
    <w:rsid w:val="00BB1DB5"/>
    <w:rsid w:val="00BB27B5"/>
    <w:rsid w:val="00BB2B52"/>
    <w:rsid w:val="00BB4A79"/>
    <w:rsid w:val="00BB63EB"/>
    <w:rsid w:val="00BC0421"/>
    <w:rsid w:val="00BC0763"/>
    <w:rsid w:val="00BC110F"/>
    <w:rsid w:val="00BC1811"/>
    <w:rsid w:val="00BC203A"/>
    <w:rsid w:val="00BC29DD"/>
    <w:rsid w:val="00BC2ADA"/>
    <w:rsid w:val="00BC33CB"/>
    <w:rsid w:val="00BC4484"/>
    <w:rsid w:val="00BC559B"/>
    <w:rsid w:val="00BC6151"/>
    <w:rsid w:val="00BC6E57"/>
    <w:rsid w:val="00BD2299"/>
    <w:rsid w:val="00BD2C39"/>
    <w:rsid w:val="00BD3F17"/>
    <w:rsid w:val="00BD640E"/>
    <w:rsid w:val="00BD7563"/>
    <w:rsid w:val="00BD7589"/>
    <w:rsid w:val="00BD7C71"/>
    <w:rsid w:val="00BE0184"/>
    <w:rsid w:val="00BE25E1"/>
    <w:rsid w:val="00BE2F85"/>
    <w:rsid w:val="00BE3D55"/>
    <w:rsid w:val="00BE528E"/>
    <w:rsid w:val="00BE5A0F"/>
    <w:rsid w:val="00BE6FB1"/>
    <w:rsid w:val="00BF2CDF"/>
    <w:rsid w:val="00BF2E7E"/>
    <w:rsid w:val="00BF3256"/>
    <w:rsid w:val="00BF447A"/>
    <w:rsid w:val="00BF4B92"/>
    <w:rsid w:val="00BF521B"/>
    <w:rsid w:val="00BF708A"/>
    <w:rsid w:val="00C0045F"/>
    <w:rsid w:val="00C0126D"/>
    <w:rsid w:val="00C01A19"/>
    <w:rsid w:val="00C030FC"/>
    <w:rsid w:val="00C036C3"/>
    <w:rsid w:val="00C03B80"/>
    <w:rsid w:val="00C03FE4"/>
    <w:rsid w:val="00C04916"/>
    <w:rsid w:val="00C049FC"/>
    <w:rsid w:val="00C052D6"/>
    <w:rsid w:val="00C05841"/>
    <w:rsid w:val="00C05880"/>
    <w:rsid w:val="00C073EB"/>
    <w:rsid w:val="00C10A5B"/>
    <w:rsid w:val="00C10CB9"/>
    <w:rsid w:val="00C12A59"/>
    <w:rsid w:val="00C130F7"/>
    <w:rsid w:val="00C1476E"/>
    <w:rsid w:val="00C157F2"/>
    <w:rsid w:val="00C15B97"/>
    <w:rsid w:val="00C1768C"/>
    <w:rsid w:val="00C1782F"/>
    <w:rsid w:val="00C2458C"/>
    <w:rsid w:val="00C24B64"/>
    <w:rsid w:val="00C25314"/>
    <w:rsid w:val="00C2576C"/>
    <w:rsid w:val="00C27E60"/>
    <w:rsid w:val="00C303AF"/>
    <w:rsid w:val="00C30FAB"/>
    <w:rsid w:val="00C30FFC"/>
    <w:rsid w:val="00C33AB2"/>
    <w:rsid w:val="00C33BAE"/>
    <w:rsid w:val="00C34194"/>
    <w:rsid w:val="00C34CE3"/>
    <w:rsid w:val="00C35036"/>
    <w:rsid w:val="00C37162"/>
    <w:rsid w:val="00C371CE"/>
    <w:rsid w:val="00C37266"/>
    <w:rsid w:val="00C377DC"/>
    <w:rsid w:val="00C4030B"/>
    <w:rsid w:val="00C40B36"/>
    <w:rsid w:val="00C4189F"/>
    <w:rsid w:val="00C44E41"/>
    <w:rsid w:val="00C4615C"/>
    <w:rsid w:val="00C5026B"/>
    <w:rsid w:val="00C50A5D"/>
    <w:rsid w:val="00C517A6"/>
    <w:rsid w:val="00C52463"/>
    <w:rsid w:val="00C524F6"/>
    <w:rsid w:val="00C52895"/>
    <w:rsid w:val="00C53D01"/>
    <w:rsid w:val="00C56C13"/>
    <w:rsid w:val="00C57DF2"/>
    <w:rsid w:val="00C62361"/>
    <w:rsid w:val="00C63D24"/>
    <w:rsid w:val="00C64EFB"/>
    <w:rsid w:val="00C65765"/>
    <w:rsid w:val="00C65970"/>
    <w:rsid w:val="00C65F6F"/>
    <w:rsid w:val="00C6688C"/>
    <w:rsid w:val="00C67483"/>
    <w:rsid w:val="00C67F2D"/>
    <w:rsid w:val="00C703CB"/>
    <w:rsid w:val="00C7120E"/>
    <w:rsid w:val="00C721C3"/>
    <w:rsid w:val="00C74B10"/>
    <w:rsid w:val="00C74D58"/>
    <w:rsid w:val="00C75763"/>
    <w:rsid w:val="00C81154"/>
    <w:rsid w:val="00C813E7"/>
    <w:rsid w:val="00C813EB"/>
    <w:rsid w:val="00C81DFF"/>
    <w:rsid w:val="00C8242B"/>
    <w:rsid w:val="00C86890"/>
    <w:rsid w:val="00C869A0"/>
    <w:rsid w:val="00C87075"/>
    <w:rsid w:val="00C871A2"/>
    <w:rsid w:val="00C877C2"/>
    <w:rsid w:val="00C9094F"/>
    <w:rsid w:val="00C91260"/>
    <w:rsid w:val="00C919EC"/>
    <w:rsid w:val="00C91C61"/>
    <w:rsid w:val="00C95452"/>
    <w:rsid w:val="00C95DB5"/>
    <w:rsid w:val="00C96C03"/>
    <w:rsid w:val="00C9778C"/>
    <w:rsid w:val="00CA0797"/>
    <w:rsid w:val="00CA11BB"/>
    <w:rsid w:val="00CA1A2A"/>
    <w:rsid w:val="00CA2449"/>
    <w:rsid w:val="00CA306A"/>
    <w:rsid w:val="00CA4560"/>
    <w:rsid w:val="00CA4CDB"/>
    <w:rsid w:val="00CA776D"/>
    <w:rsid w:val="00CA7CB5"/>
    <w:rsid w:val="00CB00FF"/>
    <w:rsid w:val="00CB06D3"/>
    <w:rsid w:val="00CB1E21"/>
    <w:rsid w:val="00CB2DBE"/>
    <w:rsid w:val="00CB4033"/>
    <w:rsid w:val="00CB44D5"/>
    <w:rsid w:val="00CB490E"/>
    <w:rsid w:val="00CB4D4F"/>
    <w:rsid w:val="00CB5D26"/>
    <w:rsid w:val="00CB6532"/>
    <w:rsid w:val="00CB7321"/>
    <w:rsid w:val="00CB7A35"/>
    <w:rsid w:val="00CB7DFC"/>
    <w:rsid w:val="00CC03C2"/>
    <w:rsid w:val="00CC0901"/>
    <w:rsid w:val="00CC0906"/>
    <w:rsid w:val="00CC279B"/>
    <w:rsid w:val="00CC2C3A"/>
    <w:rsid w:val="00CC3860"/>
    <w:rsid w:val="00CC487D"/>
    <w:rsid w:val="00CC530B"/>
    <w:rsid w:val="00CC56F7"/>
    <w:rsid w:val="00CC6D52"/>
    <w:rsid w:val="00CC6E3C"/>
    <w:rsid w:val="00CC7464"/>
    <w:rsid w:val="00CC7723"/>
    <w:rsid w:val="00CD026D"/>
    <w:rsid w:val="00CD04D8"/>
    <w:rsid w:val="00CD075B"/>
    <w:rsid w:val="00CD1F6A"/>
    <w:rsid w:val="00CD29D8"/>
    <w:rsid w:val="00CD2F2F"/>
    <w:rsid w:val="00CD3671"/>
    <w:rsid w:val="00CD4BCA"/>
    <w:rsid w:val="00CD6894"/>
    <w:rsid w:val="00CD7AC8"/>
    <w:rsid w:val="00CE0262"/>
    <w:rsid w:val="00CE0677"/>
    <w:rsid w:val="00CE0F59"/>
    <w:rsid w:val="00CE1C5C"/>
    <w:rsid w:val="00CE31BA"/>
    <w:rsid w:val="00CE37FE"/>
    <w:rsid w:val="00CE390E"/>
    <w:rsid w:val="00CE3C71"/>
    <w:rsid w:val="00CE5C52"/>
    <w:rsid w:val="00CE696F"/>
    <w:rsid w:val="00CF2D9E"/>
    <w:rsid w:val="00CF330F"/>
    <w:rsid w:val="00CF33AC"/>
    <w:rsid w:val="00CF42D2"/>
    <w:rsid w:val="00CF56A0"/>
    <w:rsid w:val="00CF6D75"/>
    <w:rsid w:val="00CF713A"/>
    <w:rsid w:val="00D00321"/>
    <w:rsid w:val="00D00835"/>
    <w:rsid w:val="00D00A49"/>
    <w:rsid w:val="00D016E5"/>
    <w:rsid w:val="00D0189F"/>
    <w:rsid w:val="00D01B73"/>
    <w:rsid w:val="00D01CAC"/>
    <w:rsid w:val="00D038B5"/>
    <w:rsid w:val="00D059F3"/>
    <w:rsid w:val="00D05FFC"/>
    <w:rsid w:val="00D060B5"/>
    <w:rsid w:val="00D110BD"/>
    <w:rsid w:val="00D12983"/>
    <w:rsid w:val="00D12B1B"/>
    <w:rsid w:val="00D136C0"/>
    <w:rsid w:val="00D13DB7"/>
    <w:rsid w:val="00D14788"/>
    <w:rsid w:val="00D17FF9"/>
    <w:rsid w:val="00D20E6F"/>
    <w:rsid w:val="00D212AE"/>
    <w:rsid w:val="00D2246C"/>
    <w:rsid w:val="00D23026"/>
    <w:rsid w:val="00D230B6"/>
    <w:rsid w:val="00D24F07"/>
    <w:rsid w:val="00D258C9"/>
    <w:rsid w:val="00D26279"/>
    <w:rsid w:val="00D266A0"/>
    <w:rsid w:val="00D27041"/>
    <w:rsid w:val="00D27393"/>
    <w:rsid w:val="00D30519"/>
    <w:rsid w:val="00D3183F"/>
    <w:rsid w:val="00D329C8"/>
    <w:rsid w:val="00D35AD4"/>
    <w:rsid w:val="00D36B3D"/>
    <w:rsid w:val="00D372A3"/>
    <w:rsid w:val="00D403B3"/>
    <w:rsid w:val="00D40F15"/>
    <w:rsid w:val="00D41267"/>
    <w:rsid w:val="00D41B97"/>
    <w:rsid w:val="00D428B1"/>
    <w:rsid w:val="00D4466A"/>
    <w:rsid w:val="00D44CB5"/>
    <w:rsid w:val="00D45961"/>
    <w:rsid w:val="00D4605E"/>
    <w:rsid w:val="00D46F0B"/>
    <w:rsid w:val="00D47AAB"/>
    <w:rsid w:val="00D52D9D"/>
    <w:rsid w:val="00D5353E"/>
    <w:rsid w:val="00D53F4D"/>
    <w:rsid w:val="00D552B9"/>
    <w:rsid w:val="00D5679E"/>
    <w:rsid w:val="00D568C3"/>
    <w:rsid w:val="00D56CC6"/>
    <w:rsid w:val="00D63442"/>
    <w:rsid w:val="00D6376A"/>
    <w:rsid w:val="00D64AFF"/>
    <w:rsid w:val="00D66866"/>
    <w:rsid w:val="00D66AB1"/>
    <w:rsid w:val="00D66EDE"/>
    <w:rsid w:val="00D708C4"/>
    <w:rsid w:val="00D71366"/>
    <w:rsid w:val="00D715A7"/>
    <w:rsid w:val="00D73243"/>
    <w:rsid w:val="00D73AB5"/>
    <w:rsid w:val="00D77764"/>
    <w:rsid w:val="00D77A97"/>
    <w:rsid w:val="00D812C6"/>
    <w:rsid w:val="00D84CCA"/>
    <w:rsid w:val="00D86E39"/>
    <w:rsid w:val="00D90649"/>
    <w:rsid w:val="00D90F59"/>
    <w:rsid w:val="00D91745"/>
    <w:rsid w:val="00D9204A"/>
    <w:rsid w:val="00D92C23"/>
    <w:rsid w:val="00D935B0"/>
    <w:rsid w:val="00D944D5"/>
    <w:rsid w:val="00D967A9"/>
    <w:rsid w:val="00D969EB"/>
    <w:rsid w:val="00D97904"/>
    <w:rsid w:val="00DA0504"/>
    <w:rsid w:val="00DA09FC"/>
    <w:rsid w:val="00DA2CE3"/>
    <w:rsid w:val="00DA40A7"/>
    <w:rsid w:val="00DA4814"/>
    <w:rsid w:val="00DA73BE"/>
    <w:rsid w:val="00DA7D43"/>
    <w:rsid w:val="00DB1630"/>
    <w:rsid w:val="00DB300C"/>
    <w:rsid w:val="00DB4352"/>
    <w:rsid w:val="00DB7881"/>
    <w:rsid w:val="00DC02F2"/>
    <w:rsid w:val="00DC054B"/>
    <w:rsid w:val="00DC07B1"/>
    <w:rsid w:val="00DC1E91"/>
    <w:rsid w:val="00DC3024"/>
    <w:rsid w:val="00DC308A"/>
    <w:rsid w:val="00DC3653"/>
    <w:rsid w:val="00DC3DF1"/>
    <w:rsid w:val="00DC4D21"/>
    <w:rsid w:val="00DC5F07"/>
    <w:rsid w:val="00DC6362"/>
    <w:rsid w:val="00DC7980"/>
    <w:rsid w:val="00DD155A"/>
    <w:rsid w:val="00DD2F98"/>
    <w:rsid w:val="00DD3C40"/>
    <w:rsid w:val="00DD4B9D"/>
    <w:rsid w:val="00DD5172"/>
    <w:rsid w:val="00DD51D5"/>
    <w:rsid w:val="00DD5C14"/>
    <w:rsid w:val="00DD5E49"/>
    <w:rsid w:val="00DD63B0"/>
    <w:rsid w:val="00DD7257"/>
    <w:rsid w:val="00DD7362"/>
    <w:rsid w:val="00DD746A"/>
    <w:rsid w:val="00DE27ED"/>
    <w:rsid w:val="00DE4A88"/>
    <w:rsid w:val="00DE4CB9"/>
    <w:rsid w:val="00DE61D3"/>
    <w:rsid w:val="00DE7544"/>
    <w:rsid w:val="00DF1E40"/>
    <w:rsid w:val="00DF2545"/>
    <w:rsid w:val="00DF25A9"/>
    <w:rsid w:val="00DF390C"/>
    <w:rsid w:val="00DF42C8"/>
    <w:rsid w:val="00DF46AC"/>
    <w:rsid w:val="00DF4A37"/>
    <w:rsid w:val="00DF5016"/>
    <w:rsid w:val="00DF5AEB"/>
    <w:rsid w:val="00DF65E1"/>
    <w:rsid w:val="00DF708B"/>
    <w:rsid w:val="00DF7879"/>
    <w:rsid w:val="00DF7E1E"/>
    <w:rsid w:val="00DF7E92"/>
    <w:rsid w:val="00E014D1"/>
    <w:rsid w:val="00E02B78"/>
    <w:rsid w:val="00E036DF"/>
    <w:rsid w:val="00E041F8"/>
    <w:rsid w:val="00E05D24"/>
    <w:rsid w:val="00E11847"/>
    <w:rsid w:val="00E11CE6"/>
    <w:rsid w:val="00E122ED"/>
    <w:rsid w:val="00E12DA1"/>
    <w:rsid w:val="00E14D8A"/>
    <w:rsid w:val="00E14EA3"/>
    <w:rsid w:val="00E166FB"/>
    <w:rsid w:val="00E16898"/>
    <w:rsid w:val="00E21374"/>
    <w:rsid w:val="00E2500A"/>
    <w:rsid w:val="00E25AE2"/>
    <w:rsid w:val="00E25D7E"/>
    <w:rsid w:val="00E260C1"/>
    <w:rsid w:val="00E271F5"/>
    <w:rsid w:val="00E2741D"/>
    <w:rsid w:val="00E27EA9"/>
    <w:rsid w:val="00E27FE7"/>
    <w:rsid w:val="00E33025"/>
    <w:rsid w:val="00E35036"/>
    <w:rsid w:val="00E35B02"/>
    <w:rsid w:val="00E37A41"/>
    <w:rsid w:val="00E37FA9"/>
    <w:rsid w:val="00E400AB"/>
    <w:rsid w:val="00E4138B"/>
    <w:rsid w:val="00E416CF"/>
    <w:rsid w:val="00E425E2"/>
    <w:rsid w:val="00E43118"/>
    <w:rsid w:val="00E431F5"/>
    <w:rsid w:val="00E433B0"/>
    <w:rsid w:val="00E435BA"/>
    <w:rsid w:val="00E44537"/>
    <w:rsid w:val="00E45ACE"/>
    <w:rsid w:val="00E45EB8"/>
    <w:rsid w:val="00E476A7"/>
    <w:rsid w:val="00E50F00"/>
    <w:rsid w:val="00E51BCD"/>
    <w:rsid w:val="00E51F3C"/>
    <w:rsid w:val="00E530EC"/>
    <w:rsid w:val="00E53D78"/>
    <w:rsid w:val="00E55963"/>
    <w:rsid w:val="00E56671"/>
    <w:rsid w:val="00E57A3F"/>
    <w:rsid w:val="00E57DD2"/>
    <w:rsid w:val="00E57F70"/>
    <w:rsid w:val="00E60A74"/>
    <w:rsid w:val="00E61354"/>
    <w:rsid w:val="00E6141F"/>
    <w:rsid w:val="00E61A08"/>
    <w:rsid w:val="00E6236B"/>
    <w:rsid w:val="00E6288E"/>
    <w:rsid w:val="00E62976"/>
    <w:rsid w:val="00E63C74"/>
    <w:rsid w:val="00E641F0"/>
    <w:rsid w:val="00E646B0"/>
    <w:rsid w:val="00E64CB0"/>
    <w:rsid w:val="00E65A12"/>
    <w:rsid w:val="00E65E59"/>
    <w:rsid w:val="00E660AF"/>
    <w:rsid w:val="00E7143F"/>
    <w:rsid w:val="00E71FEA"/>
    <w:rsid w:val="00E74496"/>
    <w:rsid w:val="00E75052"/>
    <w:rsid w:val="00E7569C"/>
    <w:rsid w:val="00E76EC8"/>
    <w:rsid w:val="00E77597"/>
    <w:rsid w:val="00E77701"/>
    <w:rsid w:val="00E80BF8"/>
    <w:rsid w:val="00E82823"/>
    <w:rsid w:val="00E8320E"/>
    <w:rsid w:val="00E83AF1"/>
    <w:rsid w:val="00E83D80"/>
    <w:rsid w:val="00E83E15"/>
    <w:rsid w:val="00E84F1D"/>
    <w:rsid w:val="00E86242"/>
    <w:rsid w:val="00E86870"/>
    <w:rsid w:val="00E90224"/>
    <w:rsid w:val="00E90387"/>
    <w:rsid w:val="00E91039"/>
    <w:rsid w:val="00E92480"/>
    <w:rsid w:val="00E9477B"/>
    <w:rsid w:val="00E958CD"/>
    <w:rsid w:val="00E95CBC"/>
    <w:rsid w:val="00E961F4"/>
    <w:rsid w:val="00E96A61"/>
    <w:rsid w:val="00EA0A48"/>
    <w:rsid w:val="00EA0F9A"/>
    <w:rsid w:val="00EA3EDE"/>
    <w:rsid w:val="00EA4573"/>
    <w:rsid w:val="00EA4B85"/>
    <w:rsid w:val="00EA50BF"/>
    <w:rsid w:val="00EA5289"/>
    <w:rsid w:val="00EA69FE"/>
    <w:rsid w:val="00EA6BA4"/>
    <w:rsid w:val="00EA7788"/>
    <w:rsid w:val="00EB1D81"/>
    <w:rsid w:val="00EB24FB"/>
    <w:rsid w:val="00EB2994"/>
    <w:rsid w:val="00EB2F72"/>
    <w:rsid w:val="00EB5E21"/>
    <w:rsid w:val="00EB666A"/>
    <w:rsid w:val="00EB69D1"/>
    <w:rsid w:val="00EB77DC"/>
    <w:rsid w:val="00EC08D9"/>
    <w:rsid w:val="00EC19A5"/>
    <w:rsid w:val="00EC23A2"/>
    <w:rsid w:val="00EC2B20"/>
    <w:rsid w:val="00EC319E"/>
    <w:rsid w:val="00EC3DD5"/>
    <w:rsid w:val="00EC4E30"/>
    <w:rsid w:val="00EC551C"/>
    <w:rsid w:val="00EC6286"/>
    <w:rsid w:val="00EC68ED"/>
    <w:rsid w:val="00EC6C5A"/>
    <w:rsid w:val="00ED0603"/>
    <w:rsid w:val="00ED0CD2"/>
    <w:rsid w:val="00ED0F15"/>
    <w:rsid w:val="00ED235B"/>
    <w:rsid w:val="00ED6B45"/>
    <w:rsid w:val="00ED74A7"/>
    <w:rsid w:val="00ED7F25"/>
    <w:rsid w:val="00EE14DF"/>
    <w:rsid w:val="00EE1F48"/>
    <w:rsid w:val="00EE371D"/>
    <w:rsid w:val="00EE4109"/>
    <w:rsid w:val="00EE4D9B"/>
    <w:rsid w:val="00EE52FF"/>
    <w:rsid w:val="00EE650D"/>
    <w:rsid w:val="00EE7098"/>
    <w:rsid w:val="00EF0317"/>
    <w:rsid w:val="00EF2AB5"/>
    <w:rsid w:val="00EF325A"/>
    <w:rsid w:val="00EF3B12"/>
    <w:rsid w:val="00EF5216"/>
    <w:rsid w:val="00EF541E"/>
    <w:rsid w:val="00EF6372"/>
    <w:rsid w:val="00EF6F93"/>
    <w:rsid w:val="00EF7376"/>
    <w:rsid w:val="00EF7D24"/>
    <w:rsid w:val="00F016AA"/>
    <w:rsid w:val="00F02560"/>
    <w:rsid w:val="00F03EE0"/>
    <w:rsid w:val="00F046E1"/>
    <w:rsid w:val="00F05C4F"/>
    <w:rsid w:val="00F064E9"/>
    <w:rsid w:val="00F10320"/>
    <w:rsid w:val="00F14A9D"/>
    <w:rsid w:val="00F16286"/>
    <w:rsid w:val="00F16FB3"/>
    <w:rsid w:val="00F205B6"/>
    <w:rsid w:val="00F209EF"/>
    <w:rsid w:val="00F214EA"/>
    <w:rsid w:val="00F22CA6"/>
    <w:rsid w:val="00F23419"/>
    <w:rsid w:val="00F2558F"/>
    <w:rsid w:val="00F31750"/>
    <w:rsid w:val="00F325CC"/>
    <w:rsid w:val="00F32A03"/>
    <w:rsid w:val="00F32ACD"/>
    <w:rsid w:val="00F338FA"/>
    <w:rsid w:val="00F35AEC"/>
    <w:rsid w:val="00F37519"/>
    <w:rsid w:val="00F37BCC"/>
    <w:rsid w:val="00F37D6F"/>
    <w:rsid w:val="00F400C7"/>
    <w:rsid w:val="00F40DD6"/>
    <w:rsid w:val="00F40E97"/>
    <w:rsid w:val="00F41419"/>
    <w:rsid w:val="00F432BA"/>
    <w:rsid w:val="00F4351B"/>
    <w:rsid w:val="00F43652"/>
    <w:rsid w:val="00F439EE"/>
    <w:rsid w:val="00F43A4D"/>
    <w:rsid w:val="00F4437D"/>
    <w:rsid w:val="00F44571"/>
    <w:rsid w:val="00F454BD"/>
    <w:rsid w:val="00F4596A"/>
    <w:rsid w:val="00F45C6C"/>
    <w:rsid w:val="00F466C2"/>
    <w:rsid w:val="00F46C35"/>
    <w:rsid w:val="00F47994"/>
    <w:rsid w:val="00F47CB7"/>
    <w:rsid w:val="00F47FED"/>
    <w:rsid w:val="00F50184"/>
    <w:rsid w:val="00F5040B"/>
    <w:rsid w:val="00F50C3A"/>
    <w:rsid w:val="00F51DF7"/>
    <w:rsid w:val="00F524CE"/>
    <w:rsid w:val="00F52536"/>
    <w:rsid w:val="00F52EA5"/>
    <w:rsid w:val="00F53B22"/>
    <w:rsid w:val="00F54073"/>
    <w:rsid w:val="00F54134"/>
    <w:rsid w:val="00F5457D"/>
    <w:rsid w:val="00F56E3C"/>
    <w:rsid w:val="00F57AA8"/>
    <w:rsid w:val="00F57D98"/>
    <w:rsid w:val="00F60107"/>
    <w:rsid w:val="00F60248"/>
    <w:rsid w:val="00F6027A"/>
    <w:rsid w:val="00F608E8"/>
    <w:rsid w:val="00F60AB6"/>
    <w:rsid w:val="00F61960"/>
    <w:rsid w:val="00F634CB"/>
    <w:rsid w:val="00F651CF"/>
    <w:rsid w:val="00F652E7"/>
    <w:rsid w:val="00F65AED"/>
    <w:rsid w:val="00F67141"/>
    <w:rsid w:val="00F67263"/>
    <w:rsid w:val="00F67842"/>
    <w:rsid w:val="00F7109F"/>
    <w:rsid w:val="00F7137A"/>
    <w:rsid w:val="00F71514"/>
    <w:rsid w:val="00F7195E"/>
    <w:rsid w:val="00F72753"/>
    <w:rsid w:val="00F72D6E"/>
    <w:rsid w:val="00F7310D"/>
    <w:rsid w:val="00F73AF4"/>
    <w:rsid w:val="00F74F54"/>
    <w:rsid w:val="00F755F1"/>
    <w:rsid w:val="00F75941"/>
    <w:rsid w:val="00F80844"/>
    <w:rsid w:val="00F81F2A"/>
    <w:rsid w:val="00F81F98"/>
    <w:rsid w:val="00F83492"/>
    <w:rsid w:val="00F844AD"/>
    <w:rsid w:val="00F86CCF"/>
    <w:rsid w:val="00F87C86"/>
    <w:rsid w:val="00F90A91"/>
    <w:rsid w:val="00F91F23"/>
    <w:rsid w:val="00F9290F"/>
    <w:rsid w:val="00F92C28"/>
    <w:rsid w:val="00F9313A"/>
    <w:rsid w:val="00F9389C"/>
    <w:rsid w:val="00F93D36"/>
    <w:rsid w:val="00F9577C"/>
    <w:rsid w:val="00F95BEB"/>
    <w:rsid w:val="00F9682B"/>
    <w:rsid w:val="00F97137"/>
    <w:rsid w:val="00FA1D5E"/>
    <w:rsid w:val="00FA223F"/>
    <w:rsid w:val="00FA2B1F"/>
    <w:rsid w:val="00FA3083"/>
    <w:rsid w:val="00FA3158"/>
    <w:rsid w:val="00FA4E96"/>
    <w:rsid w:val="00FA4F1D"/>
    <w:rsid w:val="00FA6D3A"/>
    <w:rsid w:val="00FB08C8"/>
    <w:rsid w:val="00FB0DB3"/>
    <w:rsid w:val="00FB144B"/>
    <w:rsid w:val="00FB2B5C"/>
    <w:rsid w:val="00FB3320"/>
    <w:rsid w:val="00FB3DE7"/>
    <w:rsid w:val="00FB442D"/>
    <w:rsid w:val="00FB4AAA"/>
    <w:rsid w:val="00FB520D"/>
    <w:rsid w:val="00FB6EAE"/>
    <w:rsid w:val="00FC0F56"/>
    <w:rsid w:val="00FC1022"/>
    <w:rsid w:val="00FC12CF"/>
    <w:rsid w:val="00FC1B7D"/>
    <w:rsid w:val="00FC2470"/>
    <w:rsid w:val="00FC297A"/>
    <w:rsid w:val="00FC29C1"/>
    <w:rsid w:val="00FC29D5"/>
    <w:rsid w:val="00FC360C"/>
    <w:rsid w:val="00FC427C"/>
    <w:rsid w:val="00FC4837"/>
    <w:rsid w:val="00FC5E07"/>
    <w:rsid w:val="00FC6337"/>
    <w:rsid w:val="00FC6474"/>
    <w:rsid w:val="00FC7AE2"/>
    <w:rsid w:val="00FD0024"/>
    <w:rsid w:val="00FD0E56"/>
    <w:rsid w:val="00FD102D"/>
    <w:rsid w:val="00FD1751"/>
    <w:rsid w:val="00FD1FA9"/>
    <w:rsid w:val="00FD251C"/>
    <w:rsid w:val="00FD2FF0"/>
    <w:rsid w:val="00FD35BE"/>
    <w:rsid w:val="00FD39BB"/>
    <w:rsid w:val="00FD5B9A"/>
    <w:rsid w:val="00FD6D18"/>
    <w:rsid w:val="00FD777A"/>
    <w:rsid w:val="00FE005D"/>
    <w:rsid w:val="00FE0616"/>
    <w:rsid w:val="00FE27DF"/>
    <w:rsid w:val="00FE2895"/>
    <w:rsid w:val="00FE33EF"/>
    <w:rsid w:val="00FE4C3D"/>
    <w:rsid w:val="00FE503B"/>
    <w:rsid w:val="00FE5302"/>
    <w:rsid w:val="00FE6940"/>
    <w:rsid w:val="00FE7F11"/>
    <w:rsid w:val="00FF0052"/>
    <w:rsid w:val="00FF2894"/>
    <w:rsid w:val="00FF2F21"/>
    <w:rsid w:val="00FF388C"/>
    <w:rsid w:val="00FF3F17"/>
    <w:rsid w:val="00FF5B50"/>
    <w:rsid w:val="00FF5BAB"/>
    <w:rsid w:val="00FF5C67"/>
    <w:rsid w:val="00FF5DB2"/>
    <w:rsid w:val="00FF6C9E"/>
    <w:rsid w:val="0AC96CC9"/>
    <w:rsid w:val="0BE478DF"/>
    <w:rsid w:val="15AA658A"/>
    <w:rsid w:val="26A27E25"/>
    <w:rsid w:val="28190BB9"/>
    <w:rsid w:val="281CBBA0"/>
    <w:rsid w:val="3D3DB1D1"/>
    <w:rsid w:val="4367EA61"/>
    <w:rsid w:val="466FCBF0"/>
    <w:rsid w:val="509A544F"/>
    <w:rsid w:val="607E8530"/>
    <w:rsid w:val="677756C1"/>
    <w:rsid w:val="7504A5CD"/>
    <w:rsid w:val="798B981D"/>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965C1A"/>
  <w15:docId w15:val="{7CB16A96-1CB1-485D-945E-90CD3B18A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lsdException w:name="toc 8" w:locked="1"/>
    <w:lsdException w:name="toc 9" w:locked="1"/>
    <w:lsdException w:name="Normal Indent" w:semiHidden="1" w:uiPriority="0"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CEE"/>
    <w:pPr>
      <w:jc w:val="both"/>
    </w:pPr>
    <w:rPr>
      <w:rFonts w:ascii="Arial" w:eastAsia="Times New Roman" w:hAnsi="Arial"/>
      <w:sz w:val="22"/>
      <w:szCs w:val="24"/>
    </w:rPr>
  </w:style>
  <w:style w:type="paragraph" w:styleId="Ttulo1">
    <w:name w:val="heading 1"/>
    <w:aliases w:val="TR1"/>
    <w:basedOn w:val="Normal"/>
    <w:next w:val="Normal"/>
    <w:link w:val="Ttulo1Char"/>
    <w:uiPriority w:val="99"/>
    <w:qFormat/>
    <w:locked/>
    <w:rsid w:val="00757141"/>
    <w:pPr>
      <w:keepNext/>
      <w:numPr>
        <w:numId w:val="8"/>
      </w:numPr>
      <w:spacing w:before="120" w:after="240"/>
      <w:outlineLvl w:val="0"/>
    </w:pPr>
    <w:rPr>
      <w:b/>
      <w:bCs/>
      <w:kern w:val="32"/>
      <w:szCs w:val="32"/>
    </w:rPr>
  </w:style>
  <w:style w:type="paragraph" w:styleId="Ttulo2">
    <w:name w:val="heading 2"/>
    <w:aliases w:val="TR2"/>
    <w:basedOn w:val="Normal"/>
    <w:next w:val="Normal"/>
    <w:link w:val="Ttulo2Char"/>
    <w:uiPriority w:val="99"/>
    <w:qFormat/>
    <w:locked/>
    <w:rsid w:val="00D372A3"/>
    <w:pPr>
      <w:widowControl w:val="0"/>
      <w:numPr>
        <w:ilvl w:val="1"/>
        <w:numId w:val="8"/>
      </w:numPr>
      <w:spacing w:before="120" w:after="120"/>
      <w:outlineLvl w:val="1"/>
    </w:pPr>
    <w:rPr>
      <w:szCs w:val="26"/>
    </w:rPr>
  </w:style>
  <w:style w:type="paragraph" w:styleId="Ttulo3">
    <w:name w:val="heading 3"/>
    <w:aliases w:val="TR3"/>
    <w:basedOn w:val="Normal"/>
    <w:next w:val="Normal"/>
    <w:link w:val="Ttulo3Char"/>
    <w:uiPriority w:val="99"/>
    <w:qFormat/>
    <w:locked/>
    <w:rsid w:val="00D372A3"/>
    <w:pPr>
      <w:widowControl w:val="0"/>
      <w:numPr>
        <w:ilvl w:val="2"/>
        <w:numId w:val="8"/>
      </w:numPr>
      <w:spacing w:before="120" w:after="120"/>
      <w:outlineLvl w:val="2"/>
    </w:pPr>
    <w:rPr>
      <w:rFonts w:cs="Arial"/>
      <w:bCs/>
      <w:szCs w:val="26"/>
    </w:rPr>
  </w:style>
  <w:style w:type="paragraph" w:styleId="Ttulo4">
    <w:name w:val="heading 4"/>
    <w:aliases w:val="TR4"/>
    <w:basedOn w:val="Normal"/>
    <w:next w:val="Normal"/>
    <w:link w:val="Ttulo4Char"/>
    <w:qFormat/>
    <w:locked/>
    <w:rsid w:val="00D372A3"/>
    <w:pPr>
      <w:widowControl w:val="0"/>
      <w:numPr>
        <w:ilvl w:val="3"/>
        <w:numId w:val="8"/>
      </w:numPr>
      <w:spacing w:before="120" w:after="120"/>
      <w:outlineLvl w:val="3"/>
    </w:pPr>
    <w:rPr>
      <w:bCs/>
      <w:szCs w:val="28"/>
    </w:rPr>
  </w:style>
  <w:style w:type="paragraph" w:styleId="Ttulo5">
    <w:name w:val="heading 5"/>
    <w:basedOn w:val="Normal"/>
    <w:next w:val="Normal"/>
    <w:link w:val="Ttulo5Char"/>
    <w:qFormat/>
    <w:locked/>
    <w:rsid w:val="006C3E4E"/>
    <w:pPr>
      <w:keepNext/>
      <w:keepLines/>
      <w:spacing w:before="40"/>
      <w:outlineLvl w:val="4"/>
    </w:pPr>
    <w:rPr>
      <w:rFonts w:ascii="Calibri Light" w:hAnsi="Calibri Light"/>
      <w:color w:val="2E74B5"/>
      <w:sz w:val="24"/>
    </w:rPr>
  </w:style>
  <w:style w:type="paragraph" w:styleId="Ttulo6">
    <w:name w:val="heading 6"/>
    <w:basedOn w:val="Normal"/>
    <w:next w:val="Normal"/>
    <w:link w:val="Ttulo6Char"/>
    <w:qFormat/>
    <w:locked/>
    <w:rsid w:val="006C3E4E"/>
    <w:pPr>
      <w:keepNext/>
      <w:keepLines/>
      <w:spacing w:before="40"/>
      <w:outlineLvl w:val="5"/>
    </w:pPr>
    <w:rPr>
      <w:rFonts w:ascii="Calibri Light" w:hAnsi="Calibri Light"/>
      <w:color w:val="1F4D78"/>
      <w:sz w:val="24"/>
    </w:rPr>
  </w:style>
  <w:style w:type="paragraph" w:styleId="Ttulo7">
    <w:name w:val="heading 7"/>
    <w:basedOn w:val="Normal"/>
    <w:next w:val="Normal"/>
    <w:link w:val="Ttulo7Char"/>
    <w:qFormat/>
    <w:locked/>
    <w:rsid w:val="006C3E4E"/>
    <w:pPr>
      <w:keepNext/>
      <w:keepLines/>
      <w:spacing w:before="40"/>
      <w:outlineLvl w:val="6"/>
    </w:pPr>
    <w:rPr>
      <w:rFonts w:ascii="Calibri Light" w:hAnsi="Calibri Light"/>
      <w:i/>
      <w:iCs/>
      <w:color w:val="1F4D78"/>
      <w:sz w:val="24"/>
    </w:rPr>
  </w:style>
  <w:style w:type="paragraph" w:styleId="Ttulo8">
    <w:name w:val="heading 8"/>
    <w:basedOn w:val="Normal"/>
    <w:next w:val="Normal"/>
    <w:link w:val="Ttulo8Char"/>
    <w:qFormat/>
    <w:locked/>
    <w:rsid w:val="006C3E4E"/>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har"/>
    <w:qFormat/>
    <w:locked/>
    <w:rsid w:val="006C3E4E"/>
    <w:pPr>
      <w:keepNext/>
      <w:keepLines/>
      <w:spacing w:before="40"/>
      <w:outlineLvl w:val="8"/>
    </w:pPr>
    <w:rPr>
      <w:rFonts w:ascii="Calibri Light"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1 Char"/>
    <w:link w:val="Ttulo1"/>
    <w:uiPriority w:val="9"/>
    <w:locked/>
    <w:rsid w:val="00757141"/>
    <w:rPr>
      <w:rFonts w:ascii="Arial" w:eastAsia="Times New Roman" w:hAnsi="Arial"/>
      <w:b/>
      <w:bCs/>
      <w:kern w:val="32"/>
      <w:sz w:val="22"/>
      <w:szCs w:val="32"/>
    </w:rPr>
  </w:style>
  <w:style w:type="character" w:customStyle="1" w:styleId="Ttulo2Char">
    <w:name w:val="Título 2 Char"/>
    <w:aliases w:val="TR2 Char"/>
    <w:link w:val="Ttulo2"/>
    <w:uiPriority w:val="99"/>
    <w:locked/>
    <w:rsid w:val="00D372A3"/>
    <w:rPr>
      <w:rFonts w:ascii="Arial" w:eastAsia="Times New Roman" w:hAnsi="Arial"/>
      <w:sz w:val="22"/>
      <w:szCs w:val="26"/>
    </w:rPr>
  </w:style>
  <w:style w:type="character" w:customStyle="1" w:styleId="Ttulo3Char">
    <w:name w:val="Título 3 Char"/>
    <w:aliases w:val="TR3 Char"/>
    <w:link w:val="Ttulo3"/>
    <w:uiPriority w:val="99"/>
    <w:locked/>
    <w:rsid w:val="00CA306A"/>
    <w:rPr>
      <w:rFonts w:ascii="Arial" w:eastAsia="Times New Roman" w:hAnsi="Arial" w:cs="Arial"/>
      <w:bCs/>
      <w:sz w:val="22"/>
      <w:szCs w:val="26"/>
    </w:rPr>
  </w:style>
  <w:style w:type="character" w:customStyle="1" w:styleId="Ttulo4Char">
    <w:name w:val="Título 4 Char"/>
    <w:aliases w:val="TR4 Char"/>
    <w:link w:val="Ttulo4"/>
    <w:locked/>
    <w:rsid w:val="00054551"/>
    <w:rPr>
      <w:rFonts w:ascii="Arial" w:eastAsia="Times New Roman" w:hAnsi="Arial"/>
      <w:bCs/>
      <w:sz w:val="22"/>
      <w:szCs w:val="28"/>
    </w:rPr>
  </w:style>
  <w:style w:type="character" w:customStyle="1" w:styleId="Ttulo5Char">
    <w:name w:val="Título 5 Char"/>
    <w:basedOn w:val="Fontepargpadro"/>
    <w:link w:val="Ttulo5"/>
    <w:rsid w:val="006C3E4E"/>
    <w:rPr>
      <w:rFonts w:ascii="Calibri Light" w:eastAsia="Times New Roman" w:hAnsi="Calibri Light"/>
      <w:color w:val="2E74B5"/>
      <w:sz w:val="24"/>
      <w:szCs w:val="24"/>
    </w:rPr>
  </w:style>
  <w:style w:type="character" w:customStyle="1" w:styleId="Ttulo6Char">
    <w:name w:val="Título 6 Char"/>
    <w:basedOn w:val="Fontepargpadro"/>
    <w:link w:val="Ttulo6"/>
    <w:rsid w:val="006C3E4E"/>
    <w:rPr>
      <w:rFonts w:ascii="Calibri Light" w:eastAsia="Times New Roman" w:hAnsi="Calibri Light"/>
      <w:color w:val="1F4D78"/>
      <w:sz w:val="24"/>
      <w:szCs w:val="24"/>
    </w:rPr>
  </w:style>
  <w:style w:type="character" w:customStyle="1" w:styleId="Ttulo7Char">
    <w:name w:val="Título 7 Char"/>
    <w:basedOn w:val="Fontepargpadro"/>
    <w:link w:val="Ttulo7"/>
    <w:rsid w:val="006C3E4E"/>
    <w:rPr>
      <w:rFonts w:ascii="Calibri Light" w:eastAsia="Times New Roman" w:hAnsi="Calibri Light"/>
      <w:i/>
      <w:iCs/>
      <w:color w:val="1F4D78"/>
      <w:sz w:val="24"/>
      <w:szCs w:val="24"/>
    </w:rPr>
  </w:style>
  <w:style w:type="character" w:customStyle="1" w:styleId="Ttulo8Char">
    <w:name w:val="Título 8 Char"/>
    <w:basedOn w:val="Fontepargpadro"/>
    <w:link w:val="Ttulo8"/>
    <w:rsid w:val="006C3E4E"/>
    <w:rPr>
      <w:rFonts w:ascii="Calibri Light" w:eastAsia="Times New Roman" w:hAnsi="Calibri Light"/>
      <w:color w:val="272727"/>
      <w:sz w:val="21"/>
      <w:szCs w:val="21"/>
    </w:rPr>
  </w:style>
  <w:style w:type="character" w:customStyle="1" w:styleId="Ttulo9Char">
    <w:name w:val="Título 9 Char"/>
    <w:basedOn w:val="Fontepargpadro"/>
    <w:link w:val="Ttulo9"/>
    <w:rsid w:val="006C3E4E"/>
    <w:rPr>
      <w:rFonts w:ascii="Calibri Light" w:eastAsia="Times New Roman" w:hAnsi="Calibri Light"/>
      <w:i/>
      <w:iCs/>
      <w:color w:val="272727"/>
      <w:sz w:val="21"/>
      <w:szCs w:val="21"/>
    </w:rPr>
  </w:style>
  <w:style w:type="paragraph" w:customStyle="1" w:styleId="nivel1">
    <w:name w:val="nivel 1"/>
    <w:basedOn w:val="Normal"/>
    <w:link w:val="nivel1Char"/>
    <w:rsid w:val="00933931"/>
    <w:pPr>
      <w:numPr>
        <w:numId w:val="1"/>
      </w:numPr>
    </w:pPr>
    <w:rPr>
      <w:rFonts w:eastAsia="Calibri"/>
      <w:sz w:val="20"/>
      <w:szCs w:val="20"/>
    </w:rPr>
  </w:style>
  <w:style w:type="character" w:customStyle="1" w:styleId="nivel1Char">
    <w:name w:val="nivel 1 Char"/>
    <w:link w:val="nivel1"/>
    <w:locked/>
    <w:rsid w:val="006C3890"/>
    <w:rPr>
      <w:rFonts w:ascii="Arial" w:hAnsi="Arial"/>
    </w:rPr>
  </w:style>
  <w:style w:type="paragraph" w:customStyle="1" w:styleId="nivel2">
    <w:name w:val="nivel 2"/>
    <w:basedOn w:val="Normal"/>
    <w:link w:val="nivel2Char"/>
    <w:rsid w:val="00933931"/>
    <w:pPr>
      <w:numPr>
        <w:ilvl w:val="1"/>
        <w:numId w:val="1"/>
      </w:numPr>
    </w:pPr>
    <w:rPr>
      <w:rFonts w:eastAsia="Calibri"/>
      <w:sz w:val="20"/>
      <w:szCs w:val="20"/>
    </w:rPr>
  </w:style>
  <w:style w:type="character" w:customStyle="1" w:styleId="nivel2Char">
    <w:name w:val="nivel 2 Char"/>
    <w:link w:val="nivel2"/>
    <w:locked/>
    <w:rsid w:val="00933931"/>
    <w:rPr>
      <w:rFonts w:ascii="Arial" w:hAnsi="Arial"/>
    </w:rPr>
  </w:style>
  <w:style w:type="paragraph" w:customStyle="1" w:styleId="nivel3">
    <w:name w:val="nivel 3"/>
    <w:basedOn w:val="Normal"/>
    <w:link w:val="nivel3Char"/>
    <w:rsid w:val="00E041F8"/>
    <w:pPr>
      <w:numPr>
        <w:ilvl w:val="2"/>
        <w:numId w:val="1"/>
      </w:numPr>
      <w:spacing w:before="120" w:after="120"/>
    </w:pPr>
    <w:rPr>
      <w:rFonts w:eastAsia="Calibri"/>
      <w:b/>
      <w:sz w:val="20"/>
      <w:szCs w:val="20"/>
    </w:rPr>
  </w:style>
  <w:style w:type="character" w:customStyle="1" w:styleId="nivel3Char">
    <w:name w:val="nivel 3 Char"/>
    <w:link w:val="nivel3"/>
    <w:locked/>
    <w:rsid w:val="00E041F8"/>
    <w:rPr>
      <w:rFonts w:ascii="Arial" w:hAnsi="Arial"/>
      <w:b/>
    </w:rPr>
  </w:style>
  <w:style w:type="paragraph" w:customStyle="1" w:styleId="nivel4">
    <w:name w:val="nivel 4"/>
    <w:basedOn w:val="Normal"/>
    <w:link w:val="nivel4Char"/>
    <w:rsid w:val="00933931"/>
    <w:pPr>
      <w:numPr>
        <w:ilvl w:val="3"/>
        <w:numId w:val="1"/>
      </w:numPr>
    </w:pPr>
  </w:style>
  <w:style w:type="character" w:customStyle="1" w:styleId="nivel4Char">
    <w:name w:val="nivel 4 Char"/>
    <w:link w:val="nivel4"/>
    <w:rsid w:val="0055508F"/>
    <w:rPr>
      <w:rFonts w:ascii="Arial" w:eastAsia="Times New Roman" w:hAnsi="Arial"/>
      <w:sz w:val="22"/>
      <w:szCs w:val="24"/>
    </w:rPr>
  </w:style>
  <w:style w:type="paragraph" w:customStyle="1" w:styleId="nivel5">
    <w:name w:val="nivel 5"/>
    <w:basedOn w:val="Normal"/>
    <w:rsid w:val="00933931"/>
    <w:pPr>
      <w:numPr>
        <w:ilvl w:val="4"/>
        <w:numId w:val="1"/>
      </w:numPr>
    </w:pPr>
  </w:style>
  <w:style w:type="paragraph" w:customStyle="1" w:styleId="nivel6">
    <w:name w:val="nivel 6"/>
    <w:basedOn w:val="Normal"/>
    <w:rsid w:val="00933931"/>
    <w:pPr>
      <w:tabs>
        <w:tab w:val="num" w:pos="1134"/>
      </w:tabs>
      <w:ind w:left="1134" w:hanging="1134"/>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paragraph" w:styleId="Textodecomentrio">
    <w:name w:val="annotation text"/>
    <w:basedOn w:val="Normal"/>
    <w:link w:val="TextodecomentrioChar"/>
    <w:semiHidden/>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semiHidden/>
    <w:locked/>
    <w:rsid w:val="006C3890"/>
    <w:rPr>
      <w:rFonts w:ascii="Arial" w:hAnsi="Arial"/>
    </w:rPr>
  </w:style>
  <w:style w:type="paragraph" w:styleId="Ttulo">
    <w:name w:val="Title"/>
    <w:basedOn w:val="Normal"/>
    <w:link w:val="TtuloChar"/>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val="0"/>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34"/>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semiHidden/>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autoRedefine/>
    <w:uiPriority w:val="99"/>
    <w:rsid w:val="000E386F"/>
    <w:pPr>
      <w:tabs>
        <w:tab w:val="right" w:leader="dot" w:pos="9061"/>
      </w:tabs>
      <w:ind w:left="440" w:hanging="440"/>
      <w:jc w:val="left"/>
    </w:pPr>
  </w:style>
  <w:style w:type="paragraph" w:styleId="NormalWeb">
    <w:name w:val="Normal (Web)"/>
    <w:basedOn w:val="Normal"/>
    <w:uiPriority w:val="99"/>
    <w:rsid w:val="00001EC4"/>
    <w:pPr>
      <w:jc w:val="left"/>
    </w:pPr>
    <w:rPr>
      <w:rFonts w:ascii="Times New Roman" w:hAnsi="Times New Roman"/>
      <w:sz w:val="24"/>
    </w:rPr>
  </w:style>
  <w:style w:type="paragraph" w:customStyle="1" w:styleId="Default">
    <w:name w:val="Default"/>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semiHidden/>
    <w:rsid w:val="00A36DD6"/>
    <w:rPr>
      <w:rFonts w:ascii="Segoe UI" w:eastAsia="Calibri" w:hAnsi="Segoe UI"/>
      <w:sz w:val="18"/>
      <w:szCs w:val="20"/>
    </w:rPr>
  </w:style>
  <w:style w:type="character" w:customStyle="1" w:styleId="TextodebaloChar">
    <w:name w:val="Texto de balão Char"/>
    <w:link w:val="Textodebalo"/>
    <w:semiHidden/>
    <w:locked/>
    <w:rsid w:val="00A36DD6"/>
    <w:rPr>
      <w:rFonts w:ascii="Segoe UI" w:hAnsi="Segoe UI" w:cs="Times New Roman"/>
      <w:sz w:val="18"/>
    </w:rPr>
  </w:style>
  <w:style w:type="paragraph" w:styleId="Cabealho">
    <w:name w:val="header"/>
    <w:basedOn w:val="Normal"/>
    <w:link w:val="CabealhoChar"/>
    <w:uiPriority w:val="99"/>
    <w:rsid w:val="00DD51D5"/>
    <w:pPr>
      <w:tabs>
        <w:tab w:val="center" w:pos="4252"/>
        <w:tab w:val="right" w:pos="8504"/>
      </w:tabs>
    </w:pPr>
    <w:rPr>
      <w:rFonts w:eastAsia="Calibri"/>
      <w:sz w:val="24"/>
      <w:szCs w:val="20"/>
    </w:rPr>
  </w:style>
  <w:style w:type="character" w:customStyle="1" w:styleId="CabealhoChar">
    <w:name w:val="Cabeçalho Char"/>
    <w:link w:val="Cabealho"/>
    <w:uiPriority w:val="99"/>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link w:val="Rodap"/>
    <w:uiPriority w:val="99"/>
    <w:locked/>
    <w:rsid w:val="00F7137A"/>
    <w:rPr>
      <w:rFonts w:ascii="Arial" w:hAnsi="Arial" w:cs="Times New Roman"/>
      <w:sz w:val="24"/>
    </w:rPr>
  </w:style>
  <w:style w:type="character" w:styleId="Nmerodepgina">
    <w:name w:val="page number"/>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uiPriority w:val="99"/>
    <w:rsid w:val="00174D0A"/>
    <w:rPr>
      <w:rFonts w:cs="Times New Roman"/>
      <w:b/>
      <w:bCs/>
      <w:noProof/>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3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7A59D8"/>
    <w:pPr>
      <w:ind w:left="440"/>
      <w:jc w:val="left"/>
    </w:pPr>
    <w:rPr>
      <w:rFonts w:asciiTheme="minorHAnsi" w:hAnsiTheme="minorHAnsi" w:cstheme="minorHAnsi"/>
      <w:i/>
      <w:iCs/>
      <w:sz w:val="20"/>
      <w:szCs w:val="20"/>
    </w:rPr>
  </w:style>
  <w:style w:type="paragraph" w:styleId="Sumrio2">
    <w:name w:val="toc 2"/>
    <w:basedOn w:val="Normal"/>
    <w:next w:val="Normal"/>
    <w:uiPriority w:val="39"/>
    <w:locked/>
    <w:rsid w:val="007535D0"/>
    <w:pPr>
      <w:ind w:left="220"/>
      <w:jc w:val="left"/>
    </w:pPr>
    <w:rPr>
      <w:rFonts w:asciiTheme="minorHAnsi" w:hAnsiTheme="minorHAnsi" w:cstheme="minorHAnsi"/>
      <w:smallCaps/>
      <w:sz w:val="20"/>
      <w:szCs w:val="20"/>
    </w:rPr>
  </w:style>
  <w:style w:type="paragraph" w:styleId="Sumrio1">
    <w:name w:val="toc 1"/>
    <w:basedOn w:val="Normal"/>
    <w:autoRedefine/>
    <w:uiPriority w:val="39"/>
    <w:locked/>
    <w:rsid w:val="00EC4E30"/>
    <w:pPr>
      <w:tabs>
        <w:tab w:val="left" w:pos="440"/>
        <w:tab w:val="right" w:leader="dot" w:pos="9061"/>
      </w:tabs>
      <w:spacing w:before="120" w:after="120"/>
      <w:jc w:val="left"/>
    </w:pPr>
    <w:rPr>
      <w:rFonts w:asciiTheme="minorHAnsi" w:hAnsiTheme="minorHAnsi" w:cstheme="minorHAnsi"/>
      <w:b/>
      <w:bCs/>
      <w:caps/>
      <w:sz w:val="20"/>
      <w:szCs w:val="20"/>
    </w:rPr>
  </w:style>
  <w:style w:type="paragraph" w:styleId="Sumrio4">
    <w:name w:val="toc 4"/>
    <w:basedOn w:val="Normal"/>
    <w:next w:val="Normal"/>
    <w:autoRedefine/>
    <w:uiPriority w:val="39"/>
    <w:locked/>
    <w:rsid w:val="00516029"/>
    <w:pPr>
      <w:ind w:left="660"/>
      <w:jc w:val="left"/>
    </w:pPr>
    <w:rPr>
      <w:rFonts w:asciiTheme="minorHAnsi" w:hAnsiTheme="minorHAnsi" w:cstheme="minorHAnsi"/>
      <w:sz w:val="18"/>
      <w:szCs w:val="18"/>
    </w:rPr>
  </w:style>
  <w:style w:type="paragraph" w:styleId="Sumrio5">
    <w:name w:val="toc 5"/>
    <w:basedOn w:val="Normal"/>
    <w:next w:val="Normal"/>
    <w:autoRedefine/>
    <w:uiPriority w:val="39"/>
    <w:locked/>
    <w:rsid w:val="00516029"/>
    <w:pPr>
      <w:ind w:left="880"/>
      <w:jc w:val="left"/>
    </w:pPr>
    <w:rPr>
      <w:rFonts w:asciiTheme="minorHAnsi" w:hAnsiTheme="minorHAnsi" w:cstheme="minorHAnsi"/>
      <w:sz w:val="18"/>
      <w:szCs w:val="18"/>
    </w:rPr>
  </w:style>
  <w:style w:type="paragraph" w:styleId="Sumrio6">
    <w:name w:val="toc 6"/>
    <w:basedOn w:val="Normal"/>
    <w:next w:val="Normal"/>
    <w:autoRedefine/>
    <w:uiPriority w:val="39"/>
    <w:locked/>
    <w:rsid w:val="00516029"/>
    <w:pPr>
      <w:ind w:left="1100"/>
      <w:jc w:val="left"/>
    </w:pPr>
    <w:rPr>
      <w:rFonts w:asciiTheme="minorHAnsi" w:hAnsiTheme="minorHAnsi" w:cstheme="minorHAnsi"/>
      <w:sz w:val="18"/>
      <w:szCs w:val="18"/>
    </w:rPr>
  </w:style>
  <w:style w:type="paragraph" w:styleId="Sumrio7">
    <w:name w:val="toc 7"/>
    <w:basedOn w:val="Normal"/>
    <w:next w:val="Normal"/>
    <w:autoRedefine/>
    <w:uiPriority w:val="99"/>
    <w:locked/>
    <w:rsid w:val="00516029"/>
    <w:pPr>
      <w:ind w:left="1320"/>
      <w:jc w:val="left"/>
    </w:pPr>
    <w:rPr>
      <w:rFonts w:asciiTheme="minorHAnsi" w:hAnsiTheme="minorHAnsi" w:cstheme="minorHAnsi"/>
      <w:sz w:val="18"/>
      <w:szCs w:val="18"/>
    </w:rPr>
  </w:style>
  <w:style w:type="paragraph" w:styleId="Sumrio8">
    <w:name w:val="toc 8"/>
    <w:basedOn w:val="Normal"/>
    <w:next w:val="Normal"/>
    <w:autoRedefine/>
    <w:uiPriority w:val="99"/>
    <w:locked/>
    <w:rsid w:val="00516029"/>
    <w:pPr>
      <w:ind w:left="1540"/>
      <w:jc w:val="left"/>
    </w:pPr>
    <w:rPr>
      <w:rFonts w:asciiTheme="minorHAnsi" w:hAnsiTheme="minorHAnsi" w:cstheme="minorHAnsi"/>
      <w:sz w:val="18"/>
      <w:szCs w:val="18"/>
    </w:rPr>
  </w:style>
  <w:style w:type="paragraph" w:styleId="Sumrio9">
    <w:name w:val="toc 9"/>
    <w:basedOn w:val="Normal"/>
    <w:next w:val="Normal"/>
    <w:autoRedefine/>
    <w:uiPriority w:val="99"/>
    <w:locked/>
    <w:rsid w:val="00516029"/>
    <w:pPr>
      <w:ind w:left="1760"/>
      <w:jc w:val="left"/>
    </w:pPr>
    <w:rPr>
      <w:rFonts w:asciiTheme="minorHAnsi" w:hAnsiTheme="minorHAnsi" w:cstheme="minorHAnsi"/>
      <w:sz w:val="18"/>
      <w:szCs w:val="18"/>
    </w:rPr>
  </w:style>
  <w:style w:type="paragraph" w:styleId="Legenda">
    <w:name w:val="caption"/>
    <w:basedOn w:val="Normal"/>
    <w:next w:val="Normal"/>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link w:val="Estiloesquerda15cmAntes6ptDepoisde6ptChar"/>
    <w:rsid w:val="00B70F05"/>
    <w:pPr>
      <w:numPr>
        <w:numId w:val="5"/>
      </w:numPr>
      <w:spacing w:before="120" w:after="120"/>
    </w:pPr>
    <w:rPr>
      <w:szCs w:val="20"/>
    </w:rPr>
  </w:style>
  <w:style w:type="character" w:customStyle="1" w:styleId="Estiloesquerda15cmAntes6ptDepoisde6ptChar">
    <w:name w:val="Estilo À esquerda:  15 cm Antes:  6 pt Depois de:  6 pt Char"/>
    <w:link w:val="Estiloesquerda15cmAntes6ptDepoisde6pt"/>
    <w:rsid w:val="006C3E4E"/>
    <w:rPr>
      <w:rFonts w:ascii="Arial" w:eastAsia="Times New Roman" w:hAnsi="Arial"/>
      <w:sz w:val="22"/>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6"/>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character" w:customStyle="1" w:styleId="Estilo1Char">
    <w:name w:val="Estilo1 Char"/>
    <w:link w:val="Estilo1"/>
    <w:rsid w:val="002D3EF3"/>
    <w:rPr>
      <w:rFonts w:ascii="Arial" w:hAnsi="Arial" w:cs="Arial"/>
      <w:sz w:val="22"/>
      <w:szCs w:val="22"/>
    </w:rPr>
  </w:style>
  <w:style w:type="paragraph" w:customStyle="1" w:styleId="Estilo2">
    <w:name w:val="Estilo2"/>
    <w:basedOn w:val="Ttulo4"/>
    <w:link w:val="Estilo2Char"/>
    <w:qFormat/>
    <w:rsid w:val="002D3EF3"/>
    <w:pPr>
      <w:keepNext/>
      <w:keepLines/>
      <w:numPr>
        <w:ilvl w:val="0"/>
        <w:numId w:val="0"/>
      </w:numPr>
    </w:pPr>
    <w:rPr>
      <w:rFonts w:cs="Arial"/>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3">
    <w:name w:val="Estilo3"/>
    <w:basedOn w:val="nivel3"/>
    <w:link w:val="Estilo3Char"/>
    <w:qFormat/>
    <w:rsid w:val="002D3EF3"/>
    <w:pPr>
      <w:keepNext/>
      <w:keepLines/>
      <w:numPr>
        <w:ilvl w:val="0"/>
        <w:numId w:val="0"/>
      </w:numPr>
      <w:ind w:left="1134"/>
    </w:pPr>
    <w:rPr>
      <w:rFonts w:cs="Arial"/>
      <w:sz w:val="22"/>
      <w:szCs w:val="22"/>
    </w:rPr>
  </w:style>
  <w:style w:type="character" w:customStyle="1" w:styleId="Estilo3Char">
    <w:name w:val="Estilo3 Char"/>
    <w:link w:val="Estilo3"/>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Estilo4Char">
    <w:name w:val="Estilo4 Char"/>
    <w:link w:val="Estilo4"/>
    <w:rsid w:val="001E5293"/>
    <w:rPr>
      <w:rFonts w:ascii="Arial" w:hAnsi="Arial"/>
      <w:b/>
    </w:rPr>
  </w:style>
  <w:style w:type="character" w:styleId="nfase">
    <w:name w:val="Emphasis"/>
    <w:uiPriority w:val="20"/>
    <w:qFormat/>
    <w:locked/>
    <w:rsid w:val="000020FC"/>
    <w:rPr>
      <w:i/>
      <w:iCs/>
    </w:rPr>
  </w:style>
  <w:style w:type="paragraph" w:customStyle="1" w:styleId="Estilo5">
    <w:name w:val="Estilo5"/>
    <w:basedOn w:val="nivel4"/>
    <w:link w:val="Estilo5Char"/>
    <w:qFormat/>
    <w:rsid w:val="0055508F"/>
    <w:pPr>
      <w:spacing w:before="120" w:after="120"/>
    </w:pPr>
    <w:rPr>
      <w:sz w:val="20"/>
      <w:szCs w:val="20"/>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2-Sum">
    <w:name w:val="TR2 - Sum"/>
    <w:basedOn w:val="Ttulo2"/>
    <w:qFormat/>
    <w:rsid w:val="00F7109F"/>
  </w:style>
  <w:style w:type="paragraph" w:customStyle="1" w:styleId="TR3-Sum">
    <w:name w:val="TR3 - Sum."/>
    <w:basedOn w:val="Ttulo3"/>
    <w:qFormat/>
    <w:rsid w:val="00B82B2F"/>
    <w:rPr>
      <w:iCs/>
    </w:rPr>
  </w:style>
  <w:style w:type="character" w:styleId="Refdecomentrio">
    <w:name w:val="annotation reference"/>
    <w:basedOn w:val="Fontepargpadro"/>
    <w:uiPriority w:val="99"/>
    <w:semiHidden/>
    <w:unhideWhenUsed/>
    <w:rsid w:val="0014178E"/>
    <w:rPr>
      <w:sz w:val="16"/>
      <w:szCs w:val="16"/>
    </w:rPr>
  </w:style>
  <w:style w:type="paragraph" w:styleId="Assuntodocomentrio">
    <w:name w:val="annotation subject"/>
    <w:basedOn w:val="Textodecomentrio"/>
    <w:next w:val="Textodecomentrio"/>
    <w:link w:val="AssuntodocomentrioChar"/>
    <w:uiPriority w:val="99"/>
    <w:semiHidden/>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semiHidden/>
    <w:rsid w:val="0014178E"/>
    <w:rPr>
      <w:rFonts w:ascii="Arial" w:eastAsia="Times New Roman" w:hAnsi="Arial"/>
      <w:b/>
      <w:bCs/>
      <w:lang w:val="pt-BR" w:eastAsia="pt-BR"/>
    </w:rPr>
  </w:style>
  <w:style w:type="paragraph" w:customStyle="1" w:styleId="PargrafodaLista1">
    <w:name w:val="Parágrafo da Lista1"/>
    <w:basedOn w:val="Normal"/>
    <w:rsid w:val="006C3E4E"/>
    <w:pPr>
      <w:ind w:left="720"/>
      <w:contextualSpacing/>
    </w:pPr>
    <w:rPr>
      <w:rFonts w:eastAsia="Calibri"/>
    </w:rPr>
  </w:style>
  <w:style w:type="paragraph" w:customStyle="1" w:styleId="pargrafohifenado">
    <w:name w:val="parágrafo hifenado"/>
    <w:basedOn w:val="Rodap"/>
    <w:rsid w:val="006C3E4E"/>
    <w:pPr>
      <w:tabs>
        <w:tab w:val="clear" w:pos="4252"/>
        <w:tab w:val="clear" w:pos="8504"/>
        <w:tab w:val="left" w:pos="1134"/>
      </w:tabs>
      <w:spacing w:after="120" w:line="240" w:lineRule="exact"/>
      <w:ind w:left="1134" w:hanging="1134"/>
      <w:outlineLvl w:val="1"/>
    </w:pPr>
    <w:rPr>
      <w:rFonts w:eastAsia="Times New Roman" w:cs="Arial"/>
      <w:szCs w:val="24"/>
    </w:rPr>
  </w:style>
  <w:style w:type="paragraph" w:styleId="Recuonormal">
    <w:name w:val="Normal Indent"/>
    <w:basedOn w:val="Normal"/>
    <w:rsid w:val="006C3E4E"/>
    <w:pPr>
      <w:ind w:left="708"/>
    </w:pPr>
    <w:rPr>
      <w:rFonts w:eastAsia="Calibri"/>
    </w:rPr>
  </w:style>
  <w:style w:type="paragraph" w:customStyle="1" w:styleId="EstiloTtulo1Antes6ptDepoisde6pt">
    <w:name w:val="Estilo Título 1 + Antes:  6 pt Depois de:  6 pt"/>
    <w:basedOn w:val="Ttulo1"/>
    <w:rsid w:val="006C3E4E"/>
    <w:pPr>
      <w:keepLines/>
      <w:numPr>
        <w:numId w:val="0"/>
      </w:numPr>
      <w:tabs>
        <w:tab w:val="left" w:pos="709"/>
      </w:tabs>
      <w:ind w:left="567"/>
      <w:jc w:val="left"/>
    </w:pPr>
    <w:rPr>
      <w:caps/>
      <w:kern w:val="0"/>
      <w:szCs w:val="20"/>
      <w:u w:val="single"/>
    </w:rPr>
  </w:style>
  <w:style w:type="paragraph" w:customStyle="1" w:styleId="EstiloListParagraphesquerda15cmAntes6ptDepoisde">
    <w:name w:val="Estilo List Paragraph + À esquerda:  15 cm Antes:  6 pt Depois de..."/>
    <w:basedOn w:val="PargrafodaLista1"/>
    <w:rsid w:val="006C3E4E"/>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uiPriority w:val="99"/>
    <w:rsid w:val="006C3E4E"/>
    <w:rPr>
      <w:rFonts w:cs="Times New Roman"/>
      <w:bCs w:val="0"/>
      <w:szCs w:val="20"/>
    </w:rPr>
  </w:style>
  <w:style w:type="paragraph" w:customStyle="1" w:styleId="Estiloesquerda2cm">
    <w:name w:val="Estilo À esquerda:  2 cm"/>
    <w:basedOn w:val="Normal"/>
    <w:link w:val="Estiloesquerda2cmChar"/>
    <w:rsid w:val="006C3E4E"/>
    <w:pPr>
      <w:spacing w:before="120" w:after="120"/>
      <w:ind w:left="1134"/>
    </w:pPr>
    <w:rPr>
      <w:szCs w:val="20"/>
    </w:rPr>
  </w:style>
  <w:style w:type="character" w:customStyle="1" w:styleId="Estiloesquerda2cmChar">
    <w:name w:val="Estilo À esquerda:  2 cm Char"/>
    <w:basedOn w:val="Fontepargpadro"/>
    <w:link w:val="Estiloesquerda2cm"/>
    <w:rsid w:val="006C3E4E"/>
    <w:rPr>
      <w:rFonts w:ascii="Arial" w:eastAsia="Times New Roman" w:hAnsi="Arial"/>
      <w:sz w:val="22"/>
    </w:rPr>
  </w:style>
  <w:style w:type="paragraph" w:customStyle="1" w:styleId="xl25">
    <w:name w:val="xl25"/>
    <w:basedOn w:val="Normal"/>
    <w:uiPriority w:val="99"/>
    <w:rsid w:val="006C3E4E"/>
    <w:pPr>
      <w:pBdr>
        <w:bottom w:val="single" w:sz="4" w:space="0" w:color="auto"/>
        <w:right w:val="single" w:sz="4" w:space="0" w:color="auto"/>
      </w:pBdr>
      <w:spacing w:before="100" w:beforeAutospacing="1" w:after="100" w:afterAutospacing="1"/>
      <w:jc w:val="right"/>
    </w:pPr>
    <w:rPr>
      <w:rFonts w:eastAsia="Arial Unicode MS" w:cs="Arial"/>
      <w:b/>
      <w:bCs/>
      <w:sz w:val="18"/>
      <w:szCs w:val="18"/>
    </w:rPr>
  </w:style>
  <w:style w:type="character" w:customStyle="1" w:styleId="ui-text">
    <w:name w:val="ui-text"/>
    <w:basedOn w:val="Fontepargpadro"/>
    <w:rsid w:val="006C3E4E"/>
  </w:style>
  <w:style w:type="character" w:styleId="Forte">
    <w:name w:val="Strong"/>
    <w:basedOn w:val="Fontepargpadro"/>
    <w:uiPriority w:val="22"/>
    <w:qFormat/>
    <w:locked/>
    <w:rsid w:val="006C3E4E"/>
    <w:rPr>
      <w:b/>
      <w:bCs/>
    </w:rPr>
  </w:style>
  <w:style w:type="paragraph" w:customStyle="1" w:styleId="Ttulo20">
    <w:name w:val="Título2.0"/>
    <w:basedOn w:val="Ttulo2"/>
    <w:link w:val="Ttulo20Char"/>
    <w:qFormat/>
    <w:rsid w:val="006C3E4E"/>
    <w:pPr>
      <w:widowControl/>
      <w:tabs>
        <w:tab w:val="clear" w:pos="1134"/>
      </w:tabs>
      <w:ind w:left="927" w:hanging="360"/>
      <w:jc w:val="left"/>
    </w:pPr>
    <w:rPr>
      <w:rFonts w:cs="Arial"/>
      <w:b/>
      <w:bCs/>
      <w:i/>
      <w:szCs w:val="22"/>
      <w:lang w:eastAsia="en-US"/>
    </w:rPr>
  </w:style>
  <w:style w:type="character" w:customStyle="1" w:styleId="Ttulo20Char">
    <w:name w:val="Título2.0 Char"/>
    <w:basedOn w:val="Ttulo2Char"/>
    <w:link w:val="Ttulo20"/>
    <w:rsid w:val="006C3E4E"/>
    <w:rPr>
      <w:rFonts w:ascii="Arial" w:eastAsia="Times New Roman" w:hAnsi="Arial" w:cs="Arial"/>
      <w:b/>
      <w:bCs/>
      <w:i/>
      <w:sz w:val="22"/>
      <w:szCs w:val="22"/>
      <w:lang w:eastAsia="en-US"/>
    </w:rPr>
  </w:style>
  <w:style w:type="character" w:customStyle="1" w:styleId="Heading1Char">
    <w:name w:val="Heading 1 Char"/>
    <w:uiPriority w:val="99"/>
    <w:locked/>
    <w:rsid w:val="006C3E4E"/>
    <w:rPr>
      <w:rFonts w:ascii="Cambria" w:hAnsi="Cambria" w:cs="Times New Roman"/>
      <w:b/>
      <w:kern w:val="32"/>
      <w:sz w:val="32"/>
    </w:rPr>
  </w:style>
  <w:style w:type="paragraph" w:customStyle="1" w:styleId="EstiloArial11ptJustificadoDepoisde6pt">
    <w:name w:val="Estilo Arial 11 pt Justificado Depois de:  6 pt"/>
    <w:basedOn w:val="Normal"/>
    <w:rsid w:val="006C3E4E"/>
    <w:pPr>
      <w:spacing w:after="120"/>
      <w:ind w:left="1134"/>
    </w:pPr>
    <w:rPr>
      <w:szCs w:val="20"/>
    </w:rPr>
  </w:style>
  <w:style w:type="paragraph" w:customStyle="1" w:styleId="TR4-Sum">
    <w:name w:val="TR4 - Sum"/>
    <w:basedOn w:val="Ttulo4"/>
    <w:qFormat/>
    <w:rsid w:val="00AC6E82"/>
    <w:rPr>
      <w:b/>
      <w:bCs w:val="0"/>
    </w:rPr>
  </w:style>
  <w:style w:type="paragraph" w:customStyle="1" w:styleId="TR6-Sum">
    <w:name w:val="TR6 - Sum"/>
    <w:basedOn w:val="Ttulo4"/>
    <w:qFormat/>
    <w:rsid w:val="00B82B2F"/>
    <w:pPr>
      <w:numPr>
        <w:ilvl w:val="5"/>
      </w:numPr>
    </w:pPr>
    <w:rPr>
      <w:b/>
      <w:bCs w:val="0"/>
      <w:lang w:eastAsia="en-US"/>
    </w:rPr>
  </w:style>
  <w:style w:type="paragraph" w:customStyle="1" w:styleId="TR5-Sum">
    <w:name w:val="TR5 - Sum"/>
    <w:basedOn w:val="Ttulo4"/>
    <w:qFormat/>
    <w:rsid w:val="00B82B2F"/>
    <w:pPr>
      <w:numPr>
        <w:ilvl w:val="4"/>
        <w:numId w:val="7"/>
      </w:numPr>
    </w:pPr>
    <w:rPr>
      <w:b/>
      <w:bCs w:val="0"/>
    </w:rPr>
  </w:style>
  <w:style w:type="character" w:customStyle="1" w:styleId="ui-provider">
    <w:name w:val="ui-provider"/>
    <w:basedOn w:val="Fontepargpadro"/>
    <w:rsid w:val="00FE27DF"/>
  </w:style>
  <w:style w:type="paragraph" w:styleId="Reviso">
    <w:name w:val="Revision"/>
    <w:hidden/>
    <w:uiPriority w:val="99"/>
    <w:semiHidden/>
    <w:rsid w:val="00012A0E"/>
    <w:rPr>
      <w:rFonts w:ascii="Arial" w:eastAsia="Times New Roman" w:hAnsi="Arial"/>
      <w:sz w:val="22"/>
      <w:szCs w:val="24"/>
    </w:rPr>
  </w:style>
  <w:style w:type="character" w:customStyle="1" w:styleId="findhit">
    <w:name w:val="findhit"/>
    <w:basedOn w:val="Fontepargpadro"/>
    <w:rsid w:val="00D13DB7"/>
  </w:style>
  <w:style w:type="character" w:styleId="Meno">
    <w:name w:val="Mention"/>
    <w:basedOn w:val="Fontepargpadro"/>
    <w:uiPriority w:val="99"/>
    <w:unhideWhenUsed/>
    <w:rsid w:val="00E83D80"/>
    <w:rPr>
      <w:color w:val="2B579A"/>
      <w:shd w:val="clear" w:color="auto" w:fill="E1DFDD"/>
    </w:rPr>
  </w:style>
  <w:style w:type="character" w:styleId="HiperlinkVisitado">
    <w:name w:val="FollowedHyperlink"/>
    <w:basedOn w:val="Fontepargpadro"/>
    <w:uiPriority w:val="99"/>
    <w:semiHidden/>
    <w:unhideWhenUsed/>
    <w:rsid w:val="00603C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45725">
      <w:bodyDiv w:val="1"/>
      <w:marLeft w:val="0"/>
      <w:marRight w:val="0"/>
      <w:marTop w:val="0"/>
      <w:marBottom w:val="0"/>
      <w:divBdr>
        <w:top w:val="none" w:sz="0" w:space="0" w:color="auto"/>
        <w:left w:val="none" w:sz="0" w:space="0" w:color="auto"/>
        <w:bottom w:val="none" w:sz="0" w:space="0" w:color="auto"/>
        <w:right w:val="none" w:sz="0" w:space="0" w:color="auto"/>
      </w:divBdr>
      <w:divsChild>
        <w:div w:id="9568387">
          <w:marLeft w:val="1714"/>
          <w:marRight w:val="0"/>
          <w:marTop w:val="0"/>
          <w:marBottom w:val="160"/>
          <w:divBdr>
            <w:top w:val="none" w:sz="0" w:space="0" w:color="auto"/>
            <w:left w:val="none" w:sz="0" w:space="0" w:color="auto"/>
            <w:bottom w:val="none" w:sz="0" w:space="0" w:color="auto"/>
            <w:right w:val="none" w:sz="0" w:space="0" w:color="auto"/>
          </w:divBdr>
        </w:div>
        <w:div w:id="389230051">
          <w:marLeft w:val="1714"/>
          <w:marRight w:val="0"/>
          <w:marTop w:val="0"/>
          <w:marBottom w:val="160"/>
          <w:divBdr>
            <w:top w:val="none" w:sz="0" w:space="0" w:color="auto"/>
            <w:left w:val="none" w:sz="0" w:space="0" w:color="auto"/>
            <w:bottom w:val="none" w:sz="0" w:space="0" w:color="auto"/>
            <w:right w:val="none" w:sz="0" w:space="0" w:color="auto"/>
          </w:divBdr>
        </w:div>
        <w:div w:id="976301827">
          <w:marLeft w:val="1714"/>
          <w:marRight w:val="0"/>
          <w:marTop w:val="0"/>
          <w:marBottom w:val="160"/>
          <w:divBdr>
            <w:top w:val="none" w:sz="0" w:space="0" w:color="auto"/>
            <w:left w:val="none" w:sz="0" w:space="0" w:color="auto"/>
            <w:bottom w:val="none" w:sz="0" w:space="0" w:color="auto"/>
            <w:right w:val="none" w:sz="0" w:space="0" w:color="auto"/>
          </w:divBdr>
        </w:div>
        <w:div w:id="1450390558">
          <w:marLeft w:val="1714"/>
          <w:marRight w:val="0"/>
          <w:marTop w:val="0"/>
          <w:marBottom w:val="160"/>
          <w:divBdr>
            <w:top w:val="none" w:sz="0" w:space="0" w:color="auto"/>
            <w:left w:val="none" w:sz="0" w:space="0" w:color="auto"/>
            <w:bottom w:val="none" w:sz="0" w:space="0" w:color="auto"/>
            <w:right w:val="none" w:sz="0" w:space="0" w:color="auto"/>
          </w:divBdr>
        </w:div>
        <w:div w:id="1686596892">
          <w:marLeft w:val="1714"/>
          <w:marRight w:val="0"/>
          <w:marTop w:val="0"/>
          <w:marBottom w:val="160"/>
          <w:divBdr>
            <w:top w:val="none" w:sz="0" w:space="0" w:color="auto"/>
            <w:left w:val="none" w:sz="0" w:space="0" w:color="auto"/>
            <w:bottom w:val="none" w:sz="0" w:space="0" w:color="auto"/>
            <w:right w:val="none" w:sz="0" w:space="0" w:color="auto"/>
          </w:divBdr>
        </w:div>
        <w:div w:id="1815684251">
          <w:marLeft w:val="1714"/>
          <w:marRight w:val="0"/>
          <w:marTop w:val="0"/>
          <w:marBottom w:val="160"/>
          <w:divBdr>
            <w:top w:val="none" w:sz="0" w:space="0" w:color="auto"/>
            <w:left w:val="none" w:sz="0" w:space="0" w:color="auto"/>
            <w:bottom w:val="none" w:sz="0" w:space="0" w:color="auto"/>
            <w:right w:val="none" w:sz="0" w:space="0" w:color="auto"/>
          </w:divBdr>
        </w:div>
        <w:div w:id="1837106504">
          <w:marLeft w:val="1714"/>
          <w:marRight w:val="0"/>
          <w:marTop w:val="0"/>
          <w:marBottom w:val="160"/>
          <w:divBdr>
            <w:top w:val="none" w:sz="0" w:space="0" w:color="auto"/>
            <w:left w:val="none" w:sz="0" w:space="0" w:color="auto"/>
            <w:bottom w:val="none" w:sz="0" w:space="0" w:color="auto"/>
            <w:right w:val="none" w:sz="0" w:space="0" w:color="auto"/>
          </w:divBdr>
        </w:div>
        <w:div w:id="1981498925">
          <w:marLeft w:val="1714"/>
          <w:marRight w:val="0"/>
          <w:marTop w:val="0"/>
          <w:marBottom w:val="160"/>
          <w:divBdr>
            <w:top w:val="none" w:sz="0" w:space="0" w:color="auto"/>
            <w:left w:val="none" w:sz="0" w:space="0" w:color="auto"/>
            <w:bottom w:val="none" w:sz="0" w:space="0" w:color="auto"/>
            <w:right w:val="none" w:sz="0" w:space="0" w:color="auto"/>
          </w:divBdr>
        </w:div>
      </w:divsChild>
    </w:div>
    <w:div w:id="371854603">
      <w:bodyDiv w:val="1"/>
      <w:marLeft w:val="0"/>
      <w:marRight w:val="0"/>
      <w:marTop w:val="0"/>
      <w:marBottom w:val="0"/>
      <w:divBdr>
        <w:top w:val="none" w:sz="0" w:space="0" w:color="auto"/>
        <w:left w:val="none" w:sz="0" w:space="0" w:color="auto"/>
        <w:bottom w:val="none" w:sz="0" w:space="0" w:color="auto"/>
        <w:right w:val="none" w:sz="0" w:space="0" w:color="auto"/>
      </w:divBdr>
      <w:divsChild>
        <w:div w:id="72431260">
          <w:marLeft w:val="1714"/>
          <w:marRight w:val="0"/>
          <w:marTop w:val="0"/>
          <w:marBottom w:val="160"/>
          <w:divBdr>
            <w:top w:val="none" w:sz="0" w:space="0" w:color="auto"/>
            <w:left w:val="none" w:sz="0" w:space="0" w:color="auto"/>
            <w:bottom w:val="none" w:sz="0" w:space="0" w:color="auto"/>
            <w:right w:val="none" w:sz="0" w:space="0" w:color="auto"/>
          </w:divBdr>
        </w:div>
        <w:div w:id="114175493">
          <w:marLeft w:val="1714"/>
          <w:marRight w:val="0"/>
          <w:marTop w:val="0"/>
          <w:marBottom w:val="160"/>
          <w:divBdr>
            <w:top w:val="none" w:sz="0" w:space="0" w:color="auto"/>
            <w:left w:val="none" w:sz="0" w:space="0" w:color="auto"/>
            <w:bottom w:val="none" w:sz="0" w:space="0" w:color="auto"/>
            <w:right w:val="none" w:sz="0" w:space="0" w:color="auto"/>
          </w:divBdr>
        </w:div>
        <w:div w:id="455442423">
          <w:marLeft w:val="1714"/>
          <w:marRight w:val="0"/>
          <w:marTop w:val="0"/>
          <w:marBottom w:val="160"/>
          <w:divBdr>
            <w:top w:val="none" w:sz="0" w:space="0" w:color="auto"/>
            <w:left w:val="none" w:sz="0" w:space="0" w:color="auto"/>
            <w:bottom w:val="none" w:sz="0" w:space="0" w:color="auto"/>
            <w:right w:val="none" w:sz="0" w:space="0" w:color="auto"/>
          </w:divBdr>
        </w:div>
        <w:div w:id="525680995">
          <w:marLeft w:val="1714"/>
          <w:marRight w:val="0"/>
          <w:marTop w:val="0"/>
          <w:marBottom w:val="160"/>
          <w:divBdr>
            <w:top w:val="none" w:sz="0" w:space="0" w:color="auto"/>
            <w:left w:val="none" w:sz="0" w:space="0" w:color="auto"/>
            <w:bottom w:val="none" w:sz="0" w:space="0" w:color="auto"/>
            <w:right w:val="none" w:sz="0" w:space="0" w:color="auto"/>
          </w:divBdr>
        </w:div>
        <w:div w:id="672297673">
          <w:marLeft w:val="1714"/>
          <w:marRight w:val="0"/>
          <w:marTop w:val="0"/>
          <w:marBottom w:val="160"/>
          <w:divBdr>
            <w:top w:val="none" w:sz="0" w:space="0" w:color="auto"/>
            <w:left w:val="none" w:sz="0" w:space="0" w:color="auto"/>
            <w:bottom w:val="none" w:sz="0" w:space="0" w:color="auto"/>
            <w:right w:val="none" w:sz="0" w:space="0" w:color="auto"/>
          </w:divBdr>
        </w:div>
        <w:div w:id="772356306">
          <w:marLeft w:val="1714"/>
          <w:marRight w:val="0"/>
          <w:marTop w:val="0"/>
          <w:marBottom w:val="160"/>
          <w:divBdr>
            <w:top w:val="none" w:sz="0" w:space="0" w:color="auto"/>
            <w:left w:val="none" w:sz="0" w:space="0" w:color="auto"/>
            <w:bottom w:val="none" w:sz="0" w:space="0" w:color="auto"/>
            <w:right w:val="none" w:sz="0" w:space="0" w:color="auto"/>
          </w:divBdr>
        </w:div>
        <w:div w:id="1482188938">
          <w:marLeft w:val="1714"/>
          <w:marRight w:val="0"/>
          <w:marTop w:val="0"/>
          <w:marBottom w:val="160"/>
          <w:divBdr>
            <w:top w:val="none" w:sz="0" w:space="0" w:color="auto"/>
            <w:left w:val="none" w:sz="0" w:space="0" w:color="auto"/>
            <w:bottom w:val="none" w:sz="0" w:space="0" w:color="auto"/>
            <w:right w:val="none" w:sz="0" w:space="0" w:color="auto"/>
          </w:divBdr>
        </w:div>
        <w:div w:id="1553883994">
          <w:marLeft w:val="1714"/>
          <w:marRight w:val="0"/>
          <w:marTop w:val="0"/>
          <w:marBottom w:val="160"/>
          <w:divBdr>
            <w:top w:val="none" w:sz="0" w:space="0" w:color="auto"/>
            <w:left w:val="none" w:sz="0" w:space="0" w:color="auto"/>
            <w:bottom w:val="none" w:sz="0" w:space="0" w:color="auto"/>
            <w:right w:val="none" w:sz="0" w:space="0" w:color="auto"/>
          </w:divBdr>
        </w:div>
        <w:div w:id="2020086478">
          <w:marLeft w:val="1714"/>
          <w:marRight w:val="0"/>
          <w:marTop w:val="0"/>
          <w:marBottom w:val="160"/>
          <w:divBdr>
            <w:top w:val="none" w:sz="0" w:space="0" w:color="auto"/>
            <w:left w:val="none" w:sz="0" w:space="0" w:color="auto"/>
            <w:bottom w:val="none" w:sz="0" w:space="0" w:color="auto"/>
            <w:right w:val="none" w:sz="0" w:space="0" w:color="auto"/>
          </w:divBdr>
        </w:div>
        <w:div w:id="2082480054">
          <w:marLeft w:val="1714"/>
          <w:marRight w:val="0"/>
          <w:marTop w:val="0"/>
          <w:marBottom w:val="160"/>
          <w:divBdr>
            <w:top w:val="none" w:sz="0" w:space="0" w:color="auto"/>
            <w:left w:val="none" w:sz="0" w:space="0" w:color="auto"/>
            <w:bottom w:val="none" w:sz="0" w:space="0" w:color="auto"/>
            <w:right w:val="none" w:sz="0" w:space="0" w:color="auto"/>
          </w:divBdr>
        </w:div>
      </w:divsChild>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88396">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019235687">
      <w:bodyDiv w:val="1"/>
      <w:marLeft w:val="0"/>
      <w:marRight w:val="0"/>
      <w:marTop w:val="0"/>
      <w:marBottom w:val="0"/>
      <w:divBdr>
        <w:top w:val="none" w:sz="0" w:space="0" w:color="auto"/>
        <w:left w:val="none" w:sz="0" w:space="0" w:color="auto"/>
        <w:bottom w:val="none" w:sz="0" w:space="0" w:color="auto"/>
        <w:right w:val="none" w:sz="0" w:space="0" w:color="auto"/>
      </w:divBdr>
    </w:div>
    <w:div w:id="1110976300">
      <w:bodyDiv w:val="1"/>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888057377">
      <w:bodyDiv w:val="1"/>
      <w:marLeft w:val="0"/>
      <w:marRight w:val="0"/>
      <w:marTop w:val="0"/>
      <w:marBottom w:val="0"/>
      <w:divBdr>
        <w:top w:val="none" w:sz="0" w:space="0" w:color="auto"/>
        <w:left w:val="none" w:sz="0" w:space="0" w:color="auto"/>
        <w:bottom w:val="none" w:sz="0" w:space="0" w:color="auto"/>
        <w:right w:val="none" w:sz="0" w:space="0" w:color="auto"/>
      </w:divBdr>
    </w:div>
    <w:div w:id="1919708276">
      <w:bodyDiv w:val="1"/>
      <w:marLeft w:val="0"/>
      <w:marRight w:val="0"/>
      <w:marTop w:val="0"/>
      <w:marBottom w:val="0"/>
      <w:divBdr>
        <w:top w:val="none" w:sz="0" w:space="0" w:color="auto"/>
        <w:left w:val="none" w:sz="0" w:space="0" w:color="auto"/>
        <w:bottom w:val="none" w:sz="0" w:space="0" w:color="auto"/>
        <w:right w:val="none" w:sz="0" w:space="0" w:color="auto"/>
      </w:divBdr>
      <w:divsChild>
        <w:div w:id="1025326811">
          <w:marLeft w:val="274"/>
          <w:marRight w:val="0"/>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6869FE-CE38-485F-9105-A3121F95D911}"/>
</file>

<file path=customXml/itemProps2.xml><?xml version="1.0" encoding="utf-8"?>
<ds:datastoreItem xmlns:ds="http://schemas.openxmlformats.org/officeDocument/2006/customXml" ds:itemID="{0DB51F68-23EF-4EF3-A5A9-26A014A7CE0E}">
  <ds:schemaRefs>
    <ds:schemaRef ds:uri="http://schemas.microsoft.com/office/2006/documentManagement/types"/>
    <ds:schemaRef ds:uri="http://purl.org/dc/dcmitype/"/>
    <ds:schemaRef ds:uri="http://www.w3.org/XML/1998/namespace"/>
    <ds:schemaRef ds:uri="e6fa74e5-eaad-47fb-ad32-f93ad81e6619"/>
    <ds:schemaRef ds:uri="http://purl.org/dc/terms/"/>
    <ds:schemaRef ds:uri="http://schemas.microsoft.com/sharepoint/v3"/>
    <ds:schemaRef ds:uri="http://purl.org/dc/elements/1.1/"/>
    <ds:schemaRef ds:uri="http://schemas.microsoft.com/office/infopath/2007/PartnerControls"/>
    <ds:schemaRef ds:uri="http://schemas.openxmlformats.org/package/2006/metadata/core-properties"/>
    <ds:schemaRef ds:uri="bd0614df-d976-4058-952a-abfac89898db"/>
    <ds:schemaRef ds:uri="http://schemas.microsoft.com/office/2006/metadata/properties"/>
  </ds:schemaRefs>
</ds:datastoreItem>
</file>

<file path=customXml/itemProps3.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customXml/itemProps4.xml><?xml version="1.0" encoding="utf-8"?>
<ds:datastoreItem xmlns:ds="http://schemas.openxmlformats.org/officeDocument/2006/customXml" ds:itemID="{2D952ED7-3BA4-43F0-AF3C-6E2060A639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823</TotalTime>
  <Pages>16</Pages>
  <Words>5672</Words>
  <Characters>32210</Characters>
  <Application>Microsoft Office Word</Application>
  <DocSecurity>0</DocSecurity>
  <Lines>268</Lines>
  <Paragraphs>75</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37807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Maria Santarosa</dc:creator>
  <cp:keywords/>
  <dc:description/>
  <cp:lastModifiedBy>Augusto Hideo Kumisaki</cp:lastModifiedBy>
  <cp:revision>333</cp:revision>
  <dcterms:created xsi:type="dcterms:W3CDTF">2025-04-08T21:17:00Z</dcterms:created>
  <dcterms:modified xsi:type="dcterms:W3CDTF">2026-03-17T15:47:00Z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0x010100E3157BE33B390F498D087A0852654C86</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2023-01-18T20:53:40Z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69a61c71-96b3-4e3a-9337-a969941ad4b5</vt:lpwstr>
  </property>
  <property fmtid="{D5CDD505-2E9C-101B-9397-08002B2CF9AE}" pid="10" name="MSIP_Label_fde7aacd-7cc4-4c31-9e6f-7ef306428f09_ContentBits">
    <vt:lpwstr>1</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docLang">
    <vt:lpwstr>pt</vt:lpwstr>
  </property>
</Properties>
</file>